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A7" w:rsidRDefault="00F43AA7" w:rsidP="00F43AA7">
      <w:pPr>
        <w:spacing w:line="360" w:lineRule="auto"/>
        <w:jc w:val="center"/>
        <w:rPr>
          <w:rFonts w:ascii="Times New Roman" w:eastAsia="Times New Roman" w:hAnsi="Times New Roman" w:cs="Times New Roman"/>
          <w:b/>
          <w:bCs/>
          <w:sz w:val="28"/>
          <w:szCs w:val="28"/>
        </w:rPr>
      </w:pPr>
      <w:r w:rsidRPr="007554C9">
        <w:rPr>
          <w:rFonts w:eastAsia="Times New Roman"/>
          <w:noProof/>
          <w:sz w:val="20"/>
          <w:szCs w:val="20"/>
          <w:lang w:eastAsia="ru-RU"/>
        </w:rPr>
        <w:drawing>
          <wp:inline distT="0" distB="0" distL="0" distR="0">
            <wp:extent cx="485775" cy="5715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F43AA7" w:rsidRPr="00F43AA7" w:rsidRDefault="00F43AA7" w:rsidP="00F43AA7">
      <w:pPr>
        <w:spacing w:line="360" w:lineRule="auto"/>
        <w:jc w:val="center"/>
        <w:rPr>
          <w:rFonts w:ascii="Times New Roman" w:eastAsia="Times New Roman" w:hAnsi="Times New Roman" w:cs="Times New Roman"/>
          <w:b/>
          <w:bCs/>
          <w:sz w:val="32"/>
          <w:szCs w:val="32"/>
        </w:rPr>
      </w:pPr>
      <w:r w:rsidRPr="00F43AA7">
        <w:rPr>
          <w:rFonts w:ascii="Times New Roman" w:eastAsia="Times New Roman" w:hAnsi="Times New Roman" w:cs="Times New Roman"/>
          <w:b/>
          <w:bCs/>
          <w:sz w:val="32"/>
          <w:szCs w:val="32"/>
        </w:rPr>
        <w:t>ТЕРРИТОРИАЛЬНАЯ ИЗБИРАТЕЛЬНАЯ КОМИССИЯ</w:t>
      </w:r>
      <w:r>
        <w:rPr>
          <w:rFonts w:ascii="Times New Roman" w:eastAsia="Times New Roman" w:hAnsi="Times New Roman" w:cs="Times New Roman"/>
          <w:b/>
          <w:bCs/>
          <w:sz w:val="32"/>
          <w:szCs w:val="32"/>
        </w:rPr>
        <w:t xml:space="preserve">    </w:t>
      </w:r>
      <w:r w:rsidRPr="00F43AA7">
        <w:rPr>
          <w:rFonts w:ascii="Times New Roman" w:eastAsia="Times New Roman" w:hAnsi="Times New Roman" w:cs="Times New Roman"/>
          <w:b/>
          <w:bCs/>
          <w:sz w:val="32"/>
          <w:szCs w:val="32"/>
        </w:rPr>
        <w:t>ГОРОДА ЗЛАТОУСТА</w:t>
      </w:r>
    </w:p>
    <w:p w:rsidR="00F43AA7" w:rsidRPr="00F43AA7" w:rsidRDefault="00F43AA7" w:rsidP="00F43AA7">
      <w:pPr>
        <w:spacing w:line="360" w:lineRule="auto"/>
        <w:jc w:val="center"/>
        <w:rPr>
          <w:rFonts w:ascii="Times New Roman" w:eastAsia="Times New Roman" w:hAnsi="Times New Roman" w:cs="Times New Roman"/>
          <w:b/>
          <w:bCs/>
          <w:color w:val="FF0000"/>
          <w:spacing w:val="60"/>
          <w:sz w:val="32"/>
          <w:szCs w:val="32"/>
        </w:rPr>
      </w:pPr>
      <w:r w:rsidRPr="00F43AA7">
        <w:rPr>
          <w:rFonts w:ascii="Times New Roman" w:eastAsia="Times New Roman" w:hAnsi="Times New Roman" w:cs="Times New Roman"/>
          <w:b/>
          <w:bCs/>
          <w:spacing w:val="60"/>
          <w:sz w:val="32"/>
          <w:szCs w:val="32"/>
        </w:rPr>
        <w:t>РЕШЕНИЕ</w:t>
      </w:r>
    </w:p>
    <w:tbl>
      <w:tblPr>
        <w:tblW w:w="9640" w:type="dxa"/>
        <w:tblInd w:w="-34" w:type="dxa"/>
        <w:tblLayout w:type="fixed"/>
        <w:tblLook w:val="0000" w:firstRow="0" w:lastRow="0" w:firstColumn="0" w:lastColumn="0" w:noHBand="0" w:noVBand="0"/>
      </w:tblPr>
      <w:tblGrid>
        <w:gridCol w:w="3107"/>
        <w:gridCol w:w="3556"/>
        <w:gridCol w:w="2977"/>
      </w:tblGrid>
      <w:tr w:rsidR="00F43AA7" w:rsidRPr="00F43AA7" w:rsidTr="00F43AA7">
        <w:trPr>
          <w:cantSplit/>
          <w:trHeight w:val="424"/>
        </w:trPr>
        <w:tc>
          <w:tcPr>
            <w:tcW w:w="3107" w:type="dxa"/>
            <w:vAlign w:val="bottom"/>
          </w:tcPr>
          <w:p w:rsidR="00F43AA7" w:rsidRPr="00F43AA7" w:rsidRDefault="00F43AA7" w:rsidP="00A937BA">
            <w:pPr>
              <w:spacing w:line="360" w:lineRule="auto"/>
              <w:ind w:right="-1"/>
              <w:jc w:val="both"/>
              <w:rPr>
                <w:rFonts w:ascii="Times New Roman" w:eastAsia="Times New Roman" w:hAnsi="Times New Roman" w:cs="Times New Roman"/>
                <w:sz w:val="28"/>
                <w:szCs w:val="28"/>
              </w:rPr>
            </w:pPr>
            <w:r w:rsidRPr="00F43AA7">
              <w:rPr>
                <w:rFonts w:ascii="Times New Roman" w:eastAsia="Times New Roman" w:hAnsi="Times New Roman" w:cs="Times New Roman"/>
                <w:sz w:val="28"/>
                <w:szCs w:val="28"/>
              </w:rPr>
              <w:t xml:space="preserve"> </w:t>
            </w:r>
            <w:r w:rsidR="00A937BA">
              <w:rPr>
                <w:rFonts w:ascii="Times New Roman" w:eastAsia="Times New Roman" w:hAnsi="Times New Roman" w:cs="Times New Roman"/>
                <w:sz w:val="28"/>
                <w:szCs w:val="28"/>
              </w:rPr>
              <w:t xml:space="preserve">08 августа </w:t>
            </w:r>
            <w:r w:rsidRPr="00F43AA7">
              <w:rPr>
                <w:rFonts w:ascii="Times New Roman" w:eastAsia="Times New Roman" w:hAnsi="Times New Roman" w:cs="Times New Roman"/>
                <w:sz w:val="28"/>
                <w:szCs w:val="28"/>
              </w:rPr>
              <w:t>202</w:t>
            </w:r>
            <w:r w:rsidR="00A937BA">
              <w:rPr>
                <w:rFonts w:ascii="Times New Roman" w:eastAsia="Times New Roman" w:hAnsi="Times New Roman" w:cs="Times New Roman"/>
                <w:sz w:val="28"/>
                <w:szCs w:val="28"/>
              </w:rPr>
              <w:t>5</w:t>
            </w:r>
            <w:r w:rsidRPr="00F43AA7">
              <w:rPr>
                <w:rFonts w:ascii="Times New Roman" w:eastAsia="Times New Roman" w:hAnsi="Times New Roman" w:cs="Times New Roman"/>
                <w:sz w:val="28"/>
                <w:szCs w:val="28"/>
              </w:rPr>
              <w:t xml:space="preserve"> года</w:t>
            </w:r>
          </w:p>
        </w:tc>
        <w:tc>
          <w:tcPr>
            <w:tcW w:w="3556" w:type="dxa"/>
            <w:vAlign w:val="bottom"/>
          </w:tcPr>
          <w:p w:rsidR="00F43AA7" w:rsidRPr="00F43AA7" w:rsidRDefault="00F43AA7" w:rsidP="00F43AA7">
            <w:pPr>
              <w:spacing w:line="360" w:lineRule="auto"/>
              <w:ind w:right="-1"/>
              <w:rPr>
                <w:rFonts w:ascii="Times New Roman" w:eastAsia="Times New Roman" w:hAnsi="Times New Roman" w:cs="Times New Roman"/>
                <w:sz w:val="28"/>
                <w:szCs w:val="28"/>
              </w:rPr>
            </w:pPr>
          </w:p>
        </w:tc>
        <w:tc>
          <w:tcPr>
            <w:tcW w:w="2977" w:type="dxa"/>
            <w:vAlign w:val="bottom"/>
          </w:tcPr>
          <w:p w:rsidR="00F43AA7" w:rsidRPr="00A937BA" w:rsidRDefault="00F43AA7" w:rsidP="00A937BA">
            <w:pPr>
              <w:spacing w:line="360" w:lineRule="auto"/>
              <w:ind w:right="-1"/>
              <w:jc w:val="center"/>
              <w:rPr>
                <w:rFonts w:ascii="Times New Roman" w:eastAsia="Times New Roman" w:hAnsi="Times New Roman" w:cs="Times New Roman"/>
                <w:sz w:val="28"/>
                <w:szCs w:val="28"/>
              </w:rPr>
            </w:pPr>
            <w:r w:rsidRPr="00F43AA7">
              <w:rPr>
                <w:rFonts w:ascii="Times New Roman" w:eastAsia="Times New Roman" w:hAnsi="Times New Roman" w:cs="Times New Roman"/>
                <w:sz w:val="28"/>
                <w:szCs w:val="28"/>
                <w:lang w:val="en-US"/>
              </w:rPr>
              <w:t>№</w:t>
            </w:r>
            <w:r w:rsidR="00A937BA">
              <w:rPr>
                <w:rFonts w:ascii="Times New Roman" w:eastAsia="Times New Roman" w:hAnsi="Times New Roman" w:cs="Times New Roman"/>
                <w:sz w:val="28"/>
                <w:szCs w:val="28"/>
              </w:rPr>
              <w:t>126/1456-5</w:t>
            </w:r>
          </w:p>
        </w:tc>
      </w:tr>
      <w:tr w:rsidR="00F43AA7" w:rsidRPr="00F43AA7" w:rsidTr="00F43AA7">
        <w:trPr>
          <w:cantSplit/>
          <w:trHeight w:val="424"/>
        </w:trPr>
        <w:tc>
          <w:tcPr>
            <w:tcW w:w="3107" w:type="dxa"/>
            <w:vAlign w:val="bottom"/>
          </w:tcPr>
          <w:p w:rsidR="00F43AA7" w:rsidRPr="00F43AA7" w:rsidRDefault="00F43AA7" w:rsidP="00F43AA7">
            <w:pPr>
              <w:spacing w:line="360" w:lineRule="auto"/>
              <w:ind w:right="-1"/>
              <w:rPr>
                <w:rFonts w:ascii="Times New Roman" w:eastAsia="Times New Roman" w:hAnsi="Times New Roman" w:cs="Times New Roman"/>
                <w:sz w:val="28"/>
                <w:szCs w:val="28"/>
              </w:rPr>
            </w:pPr>
          </w:p>
        </w:tc>
        <w:tc>
          <w:tcPr>
            <w:tcW w:w="3556" w:type="dxa"/>
            <w:vAlign w:val="bottom"/>
          </w:tcPr>
          <w:p w:rsidR="00F43AA7" w:rsidRPr="00F43AA7" w:rsidRDefault="00F43AA7" w:rsidP="00F43AA7">
            <w:pPr>
              <w:spacing w:line="360" w:lineRule="auto"/>
              <w:ind w:right="-1"/>
              <w:jc w:val="center"/>
              <w:rPr>
                <w:rFonts w:ascii="Times New Roman" w:eastAsia="Times New Roman" w:hAnsi="Times New Roman" w:cs="Times New Roman"/>
                <w:sz w:val="28"/>
                <w:szCs w:val="28"/>
              </w:rPr>
            </w:pPr>
            <w:r w:rsidRPr="00F43AA7">
              <w:rPr>
                <w:rFonts w:ascii="Times New Roman" w:eastAsia="Times New Roman" w:hAnsi="Times New Roman" w:cs="Times New Roman"/>
                <w:sz w:val="28"/>
                <w:szCs w:val="28"/>
              </w:rPr>
              <w:t>г. Златоуст</w:t>
            </w:r>
          </w:p>
        </w:tc>
        <w:tc>
          <w:tcPr>
            <w:tcW w:w="2977" w:type="dxa"/>
            <w:vAlign w:val="bottom"/>
          </w:tcPr>
          <w:p w:rsidR="00F43AA7" w:rsidRPr="00F43AA7" w:rsidRDefault="00F43AA7" w:rsidP="00F43AA7">
            <w:pPr>
              <w:spacing w:line="360" w:lineRule="auto"/>
              <w:ind w:right="-1"/>
              <w:jc w:val="right"/>
              <w:rPr>
                <w:rFonts w:ascii="Times New Roman" w:eastAsia="Times New Roman" w:hAnsi="Times New Roman" w:cs="Times New Roman"/>
                <w:sz w:val="28"/>
                <w:szCs w:val="28"/>
              </w:rPr>
            </w:pPr>
          </w:p>
        </w:tc>
      </w:tr>
    </w:tbl>
    <w:tbl>
      <w:tblPr>
        <w:tblpPr w:leftFromText="180" w:rightFromText="180" w:vertAnchor="text" w:horzAnchor="margin" w:tblpY="181"/>
        <w:tblW w:w="935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F43AA7" w:rsidRPr="00C33291" w:rsidTr="00F43AA7">
        <w:tc>
          <w:tcPr>
            <w:tcW w:w="0" w:type="auto"/>
            <w:shd w:val="clear" w:color="auto" w:fill="FFFFFF"/>
            <w:tcMar>
              <w:top w:w="0" w:type="dxa"/>
              <w:left w:w="0" w:type="dxa"/>
              <w:bottom w:w="0" w:type="dxa"/>
              <w:right w:w="0" w:type="dxa"/>
            </w:tcMar>
            <w:vAlign w:val="center"/>
            <w:hideMark/>
          </w:tcPr>
          <w:p w:rsidR="00F43AA7" w:rsidRPr="00C33291" w:rsidRDefault="00F43AA7" w:rsidP="005D4605">
            <w:pPr>
              <w:spacing w:after="150" w:line="240" w:lineRule="auto"/>
              <w:jc w:val="both"/>
              <w:rPr>
                <w:rFonts w:ascii="Times New Roman" w:eastAsia="Times New Roman" w:hAnsi="Times New Roman" w:cs="Times New Roman"/>
                <w:b/>
                <w:i/>
                <w:color w:val="0A0A0A"/>
                <w:lang w:eastAsia="ru-RU"/>
              </w:rPr>
            </w:pPr>
            <w:r w:rsidRPr="00C33291">
              <w:rPr>
                <w:rFonts w:ascii="Times New Roman" w:eastAsia="Times New Roman" w:hAnsi="Times New Roman" w:cs="Times New Roman"/>
                <w:b/>
                <w:bCs/>
                <w:i/>
                <w:iCs/>
                <w:color w:val="0A0A0A"/>
                <w:lang w:eastAsia="ru-RU"/>
              </w:rPr>
              <w:t>О Порядке проведения жеребьев</w:t>
            </w:r>
            <w:r w:rsidR="00174454">
              <w:rPr>
                <w:rFonts w:ascii="Times New Roman" w:eastAsia="Times New Roman" w:hAnsi="Times New Roman" w:cs="Times New Roman"/>
                <w:b/>
                <w:bCs/>
                <w:i/>
                <w:iCs/>
                <w:color w:val="0A0A0A"/>
                <w:lang w:eastAsia="ru-RU"/>
              </w:rPr>
              <w:t>ки</w:t>
            </w:r>
            <w:r w:rsidRPr="00C33291">
              <w:rPr>
                <w:rFonts w:ascii="Times New Roman" w:eastAsia="Times New Roman" w:hAnsi="Times New Roman" w:cs="Times New Roman"/>
                <w:b/>
                <w:bCs/>
                <w:i/>
                <w:iCs/>
                <w:color w:val="0A0A0A"/>
                <w:lang w:eastAsia="ru-RU"/>
              </w:rPr>
              <w:t xml:space="preserve"> по распределению между зарегистрированными кандидатами печатной площади для публикации предвыборных агитационных материалов в </w:t>
            </w:r>
            <w:r w:rsidR="00C33291" w:rsidRPr="00C33291">
              <w:rPr>
                <w:rFonts w:ascii="Times New Roman" w:eastAsia="Times New Roman" w:hAnsi="Times New Roman" w:cs="Times New Roman"/>
                <w:b/>
                <w:bCs/>
                <w:i/>
                <w:iCs/>
                <w:color w:val="0A0A0A"/>
                <w:lang w:eastAsia="ru-RU"/>
              </w:rPr>
              <w:t>муниципальн</w:t>
            </w:r>
            <w:r w:rsidR="00174454">
              <w:rPr>
                <w:rFonts w:ascii="Times New Roman" w:eastAsia="Times New Roman" w:hAnsi="Times New Roman" w:cs="Times New Roman"/>
                <w:b/>
                <w:bCs/>
                <w:i/>
                <w:iCs/>
                <w:color w:val="0A0A0A"/>
                <w:lang w:eastAsia="ru-RU"/>
              </w:rPr>
              <w:t>ом</w:t>
            </w:r>
            <w:r w:rsidR="00C33291" w:rsidRPr="00C33291">
              <w:rPr>
                <w:rFonts w:ascii="Times New Roman" w:eastAsia="Times New Roman" w:hAnsi="Times New Roman" w:cs="Times New Roman"/>
                <w:b/>
                <w:bCs/>
                <w:i/>
                <w:iCs/>
                <w:color w:val="0A0A0A"/>
                <w:lang w:eastAsia="ru-RU"/>
              </w:rPr>
              <w:t xml:space="preserve"> </w:t>
            </w:r>
            <w:r w:rsidRPr="00C33291">
              <w:rPr>
                <w:rFonts w:ascii="Times New Roman" w:eastAsia="Times New Roman" w:hAnsi="Times New Roman" w:cs="Times New Roman"/>
                <w:b/>
                <w:bCs/>
                <w:i/>
                <w:iCs/>
                <w:color w:val="0A0A0A"/>
                <w:lang w:eastAsia="ru-RU"/>
              </w:rPr>
              <w:t>периодическ</w:t>
            </w:r>
            <w:r w:rsidR="00174454">
              <w:rPr>
                <w:rFonts w:ascii="Times New Roman" w:eastAsia="Times New Roman" w:hAnsi="Times New Roman" w:cs="Times New Roman"/>
                <w:b/>
                <w:bCs/>
                <w:i/>
                <w:iCs/>
                <w:color w:val="0A0A0A"/>
                <w:lang w:eastAsia="ru-RU"/>
              </w:rPr>
              <w:t>ом</w:t>
            </w:r>
            <w:r w:rsidRPr="00C33291">
              <w:rPr>
                <w:rFonts w:ascii="Times New Roman" w:eastAsia="Times New Roman" w:hAnsi="Times New Roman" w:cs="Times New Roman"/>
                <w:b/>
                <w:bCs/>
                <w:i/>
                <w:iCs/>
                <w:color w:val="0A0A0A"/>
                <w:lang w:eastAsia="ru-RU"/>
              </w:rPr>
              <w:t xml:space="preserve"> печатн</w:t>
            </w:r>
            <w:r w:rsidR="00174454">
              <w:rPr>
                <w:rFonts w:ascii="Times New Roman" w:eastAsia="Times New Roman" w:hAnsi="Times New Roman" w:cs="Times New Roman"/>
                <w:b/>
                <w:bCs/>
                <w:i/>
                <w:iCs/>
                <w:color w:val="0A0A0A"/>
                <w:lang w:eastAsia="ru-RU"/>
              </w:rPr>
              <w:t>ом</w:t>
            </w:r>
            <w:r w:rsidRPr="00C33291">
              <w:rPr>
                <w:rFonts w:ascii="Times New Roman" w:eastAsia="Times New Roman" w:hAnsi="Times New Roman" w:cs="Times New Roman"/>
                <w:b/>
                <w:bCs/>
                <w:i/>
                <w:iCs/>
                <w:color w:val="0A0A0A"/>
                <w:lang w:eastAsia="ru-RU"/>
              </w:rPr>
              <w:t xml:space="preserve"> издани</w:t>
            </w:r>
            <w:r w:rsidR="00174454">
              <w:rPr>
                <w:rFonts w:ascii="Times New Roman" w:eastAsia="Times New Roman" w:hAnsi="Times New Roman" w:cs="Times New Roman"/>
                <w:b/>
                <w:bCs/>
                <w:i/>
                <w:iCs/>
                <w:color w:val="0A0A0A"/>
                <w:lang w:eastAsia="ru-RU"/>
              </w:rPr>
              <w:t>и</w:t>
            </w:r>
            <w:r w:rsidRPr="00C33291">
              <w:rPr>
                <w:rFonts w:ascii="Times New Roman" w:eastAsia="Times New Roman" w:hAnsi="Times New Roman" w:cs="Times New Roman"/>
                <w:b/>
                <w:bCs/>
                <w:i/>
                <w:iCs/>
                <w:color w:val="0A0A0A"/>
                <w:lang w:eastAsia="ru-RU"/>
              </w:rPr>
              <w:t xml:space="preserve"> </w:t>
            </w:r>
            <w:r w:rsidR="00C33291" w:rsidRPr="00C33291">
              <w:rPr>
                <w:rFonts w:ascii="Times New Roman" w:hAnsi="Times New Roman" w:cs="Times New Roman"/>
                <w:b/>
                <w:i/>
              </w:rPr>
              <w:t xml:space="preserve">на </w:t>
            </w:r>
            <w:r w:rsidR="005D4605">
              <w:rPr>
                <w:rFonts w:ascii="Times New Roman" w:hAnsi="Times New Roman" w:cs="Times New Roman"/>
                <w:b/>
                <w:i/>
              </w:rPr>
              <w:t>выборах депутатов</w:t>
            </w:r>
            <w:r w:rsidR="00C33291" w:rsidRPr="00C33291">
              <w:rPr>
                <w:rFonts w:ascii="Times New Roman" w:hAnsi="Times New Roman" w:cs="Times New Roman"/>
                <w:b/>
                <w:i/>
              </w:rPr>
              <w:t xml:space="preserve"> Собрания депутатов Златоустовского городского округа </w:t>
            </w:r>
            <w:r w:rsidR="005D4605">
              <w:rPr>
                <w:rFonts w:ascii="Times New Roman" w:hAnsi="Times New Roman" w:cs="Times New Roman"/>
                <w:b/>
                <w:i/>
              </w:rPr>
              <w:t>седьмого</w:t>
            </w:r>
            <w:r w:rsidR="00C33291" w:rsidRPr="00C33291">
              <w:rPr>
                <w:rFonts w:ascii="Times New Roman" w:hAnsi="Times New Roman" w:cs="Times New Roman"/>
                <w:b/>
                <w:i/>
              </w:rPr>
              <w:t xml:space="preserve"> созыва </w:t>
            </w:r>
          </w:p>
        </w:tc>
      </w:tr>
    </w:tbl>
    <w:p w:rsidR="00F43AA7" w:rsidRPr="00C33291" w:rsidRDefault="00F43AA7" w:rsidP="00F43AA7">
      <w:pPr>
        <w:shd w:val="clear" w:color="auto" w:fill="FFFFFF"/>
        <w:spacing w:after="150" w:line="360" w:lineRule="auto"/>
        <w:rPr>
          <w:rFonts w:ascii="Times New Roman" w:eastAsia="Times New Roman" w:hAnsi="Times New Roman" w:cs="Times New Roman"/>
          <w:b/>
          <w:i/>
          <w:color w:val="0A0A0A"/>
          <w:lang w:eastAsia="ru-RU"/>
        </w:rPr>
      </w:pPr>
    </w:p>
    <w:p w:rsidR="00633664" w:rsidRPr="0093033C" w:rsidRDefault="00C66CAA" w:rsidP="00633664">
      <w:pPr>
        <w:pStyle w:val="31"/>
        <w:spacing w:line="360" w:lineRule="auto"/>
        <w:ind w:firstLine="720"/>
        <w:jc w:val="both"/>
        <w:rPr>
          <w:rFonts w:ascii="Times New Roman" w:hAnsi="Times New Roman"/>
          <w:b w:val="0"/>
          <w:bCs/>
          <w:szCs w:val="28"/>
        </w:rPr>
      </w:pPr>
      <w:r w:rsidRPr="002157E7">
        <w:rPr>
          <w:rFonts w:ascii="Times New Roman" w:hAnsi="Times New Roman"/>
          <w:b w:val="0"/>
          <w:color w:val="0A0A0A"/>
          <w:szCs w:val="28"/>
        </w:rPr>
        <w:t xml:space="preserve">В соответствии с подпунктом «г» пункта </w:t>
      </w:r>
      <w:r w:rsidR="0093033C" w:rsidRPr="002157E7">
        <w:rPr>
          <w:rFonts w:ascii="Times New Roman" w:hAnsi="Times New Roman"/>
          <w:b w:val="0"/>
          <w:color w:val="0A0A0A"/>
          <w:szCs w:val="28"/>
        </w:rPr>
        <w:t>9-1</w:t>
      </w:r>
      <w:r w:rsidRPr="002157E7">
        <w:rPr>
          <w:rFonts w:ascii="Times New Roman" w:hAnsi="Times New Roman"/>
          <w:b w:val="0"/>
          <w:color w:val="0A0A0A"/>
          <w:szCs w:val="28"/>
        </w:rPr>
        <w:t xml:space="preserve"> статьи 2</w:t>
      </w:r>
      <w:r w:rsidR="0093033C" w:rsidRPr="002157E7">
        <w:rPr>
          <w:rFonts w:ascii="Times New Roman" w:hAnsi="Times New Roman"/>
          <w:b w:val="0"/>
          <w:color w:val="0A0A0A"/>
          <w:szCs w:val="28"/>
        </w:rPr>
        <w:t>6</w:t>
      </w:r>
      <w:r w:rsidRPr="002157E7">
        <w:rPr>
          <w:rFonts w:ascii="Times New Roman" w:hAnsi="Times New Roman"/>
          <w:b w:val="0"/>
          <w:color w:val="0A0A0A"/>
          <w:szCs w:val="28"/>
        </w:rPr>
        <w:t xml:space="preserve">, статьями 50 и 52 Федерального закона от 12 июня 2002 № 67-ФЗ «Об основных гарантиях избирательных прав и права на участие в референдуме граждан Российской Федерации», статьями </w:t>
      </w:r>
      <w:r w:rsidR="0093033C" w:rsidRPr="002157E7">
        <w:rPr>
          <w:rFonts w:ascii="Times New Roman" w:hAnsi="Times New Roman"/>
          <w:b w:val="0"/>
          <w:color w:val="0A0A0A"/>
          <w:szCs w:val="28"/>
        </w:rPr>
        <w:t xml:space="preserve">31-1,33 </w:t>
      </w:r>
      <w:r w:rsidRPr="002157E7">
        <w:rPr>
          <w:rFonts w:ascii="Times New Roman" w:hAnsi="Times New Roman"/>
          <w:b w:val="0"/>
          <w:color w:val="0A0A0A"/>
          <w:szCs w:val="28"/>
        </w:rPr>
        <w:t xml:space="preserve"> Закона Челябинской области от</w:t>
      </w:r>
      <w:r w:rsidR="0093033C" w:rsidRPr="002157E7">
        <w:rPr>
          <w:rFonts w:ascii="Times New Roman" w:hAnsi="Times New Roman"/>
          <w:b w:val="0"/>
          <w:color w:val="0A0A0A"/>
          <w:szCs w:val="28"/>
        </w:rPr>
        <w:t xml:space="preserve"> 10 июля </w:t>
      </w:r>
      <w:r w:rsidRPr="002157E7">
        <w:rPr>
          <w:rFonts w:ascii="Times New Roman" w:hAnsi="Times New Roman"/>
          <w:b w:val="0"/>
          <w:color w:val="0A0A0A"/>
          <w:szCs w:val="28"/>
        </w:rPr>
        <w:t xml:space="preserve"> 20</w:t>
      </w:r>
      <w:r w:rsidR="0093033C" w:rsidRPr="002157E7">
        <w:rPr>
          <w:rFonts w:ascii="Times New Roman" w:hAnsi="Times New Roman"/>
          <w:b w:val="0"/>
          <w:color w:val="0A0A0A"/>
          <w:szCs w:val="28"/>
        </w:rPr>
        <w:t>06</w:t>
      </w:r>
      <w:r w:rsidRPr="002157E7">
        <w:rPr>
          <w:rFonts w:ascii="Times New Roman" w:hAnsi="Times New Roman"/>
          <w:b w:val="0"/>
          <w:color w:val="0A0A0A"/>
          <w:szCs w:val="28"/>
        </w:rPr>
        <w:t xml:space="preserve"> года № 3</w:t>
      </w:r>
      <w:r w:rsidR="0093033C" w:rsidRPr="002157E7">
        <w:rPr>
          <w:rFonts w:ascii="Times New Roman" w:hAnsi="Times New Roman"/>
          <w:b w:val="0"/>
          <w:color w:val="0A0A0A"/>
          <w:szCs w:val="28"/>
        </w:rPr>
        <w:t>6</w:t>
      </w:r>
      <w:r w:rsidRPr="002157E7">
        <w:rPr>
          <w:rFonts w:ascii="Times New Roman" w:hAnsi="Times New Roman"/>
          <w:b w:val="0"/>
          <w:color w:val="0A0A0A"/>
          <w:szCs w:val="28"/>
        </w:rPr>
        <w:t xml:space="preserve">-ЗО «О </w:t>
      </w:r>
      <w:r w:rsidR="0093033C" w:rsidRPr="002157E7">
        <w:rPr>
          <w:rFonts w:ascii="Times New Roman" w:hAnsi="Times New Roman"/>
          <w:b w:val="0"/>
          <w:color w:val="0A0A0A"/>
          <w:szCs w:val="28"/>
        </w:rPr>
        <w:t>муниципальных</w:t>
      </w:r>
      <w:r w:rsidR="0093033C">
        <w:rPr>
          <w:rFonts w:ascii="Times New Roman" w:hAnsi="Times New Roman"/>
          <w:b w:val="0"/>
          <w:color w:val="0A0A0A"/>
          <w:szCs w:val="28"/>
        </w:rPr>
        <w:t xml:space="preserve"> </w:t>
      </w:r>
      <w:r w:rsidRPr="00633664">
        <w:rPr>
          <w:rFonts w:ascii="Times New Roman" w:hAnsi="Times New Roman"/>
          <w:b w:val="0"/>
          <w:color w:val="0A0A0A"/>
          <w:szCs w:val="28"/>
        </w:rPr>
        <w:t>выборах</w:t>
      </w:r>
      <w:r w:rsidR="0093033C">
        <w:rPr>
          <w:rFonts w:ascii="Times New Roman" w:hAnsi="Times New Roman"/>
          <w:b w:val="0"/>
          <w:color w:val="0A0A0A"/>
          <w:szCs w:val="28"/>
        </w:rPr>
        <w:t xml:space="preserve"> в </w:t>
      </w:r>
      <w:r w:rsidRPr="00633664">
        <w:rPr>
          <w:rFonts w:ascii="Times New Roman" w:hAnsi="Times New Roman"/>
          <w:b w:val="0"/>
          <w:color w:val="0A0A0A"/>
          <w:szCs w:val="28"/>
        </w:rPr>
        <w:t xml:space="preserve"> Челябинской области» </w:t>
      </w:r>
      <w:r w:rsidR="00633664" w:rsidRPr="00633664">
        <w:rPr>
          <w:rFonts w:ascii="Times New Roman" w:hAnsi="Times New Roman"/>
          <w:b w:val="0"/>
          <w:bCs/>
          <w:szCs w:val="28"/>
        </w:rPr>
        <w:t>территориальная</w:t>
      </w:r>
      <w:r w:rsidR="00633664" w:rsidRPr="00547778">
        <w:rPr>
          <w:rFonts w:ascii="Times New Roman" w:hAnsi="Times New Roman"/>
          <w:b w:val="0"/>
          <w:bCs/>
          <w:szCs w:val="28"/>
        </w:rPr>
        <w:t xml:space="preserve"> избирательная комиссия города </w:t>
      </w:r>
      <w:r w:rsidR="00633664" w:rsidRPr="0093033C">
        <w:rPr>
          <w:rFonts w:ascii="Times New Roman" w:hAnsi="Times New Roman"/>
          <w:b w:val="0"/>
          <w:bCs/>
          <w:szCs w:val="28"/>
        </w:rPr>
        <w:t>Златоуста, на которую в соответствии</w:t>
      </w:r>
      <w:r w:rsidR="00174454">
        <w:rPr>
          <w:rFonts w:ascii="Times New Roman" w:hAnsi="Times New Roman"/>
          <w:b w:val="0"/>
          <w:bCs/>
          <w:szCs w:val="28"/>
        </w:rPr>
        <w:t xml:space="preserve"> с </w:t>
      </w:r>
      <w:r w:rsidR="00633664" w:rsidRPr="0093033C">
        <w:rPr>
          <w:rFonts w:ascii="Times New Roman" w:hAnsi="Times New Roman"/>
          <w:b w:val="0"/>
          <w:bCs/>
          <w:szCs w:val="28"/>
        </w:rPr>
        <w:t xml:space="preserve"> постановлением избирательной комиссии Челябинской области от 19 мая 2022 года  № 11/199-7 возложено исполнение полномочий по подготовке и проведению выборов в органы местного самоуправления, местного референдума на территории Златоустовского городского округа, РЕШАЕТ:</w:t>
      </w:r>
    </w:p>
    <w:p w:rsidR="00C66CAA" w:rsidRPr="00174454" w:rsidRDefault="00C66CAA" w:rsidP="0093033C">
      <w:pPr>
        <w:pStyle w:val="a5"/>
        <w:numPr>
          <w:ilvl w:val="0"/>
          <w:numId w:val="1"/>
        </w:numPr>
        <w:shd w:val="clear" w:color="auto" w:fill="FFFFFF"/>
        <w:spacing w:after="150" w:line="360" w:lineRule="auto"/>
        <w:ind w:left="0" w:firstLine="709"/>
        <w:jc w:val="both"/>
        <w:rPr>
          <w:rFonts w:ascii="Times New Roman" w:eastAsia="Times New Roman" w:hAnsi="Times New Roman" w:cs="Times New Roman"/>
          <w:sz w:val="28"/>
          <w:szCs w:val="28"/>
          <w:lang w:eastAsia="ru-RU"/>
        </w:rPr>
      </w:pPr>
      <w:r w:rsidRPr="0093033C">
        <w:rPr>
          <w:rFonts w:ascii="Times New Roman" w:eastAsia="Times New Roman" w:hAnsi="Times New Roman" w:cs="Times New Roman"/>
          <w:color w:val="0A0A0A"/>
          <w:sz w:val="28"/>
          <w:szCs w:val="28"/>
          <w:lang w:eastAsia="ru-RU"/>
        </w:rPr>
        <w:t>Утвердить Порядок проведения жеребьев</w:t>
      </w:r>
      <w:r w:rsidR="00174454">
        <w:rPr>
          <w:rFonts w:ascii="Times New Roman" w:eastAsia="Times New Roman" w:hAnsi="Times New Roman" w:cs="Times New Roman"/>
          <w:color w:val="0A0A0A"/>
          <w:sz w:val="28"/>
          <w:szCs w:val="28"/>
          <w:lang w:eastAsia="ru-RU"/>
        </w:rPr>
        <w:t>ки</w:t>
      </w:r>
      <w:r w:rsidRPr="0093033C">
        <w:rPr>
          <w:rFonts w:ascii="Times New Roman" w:eastAsia="Times New Roman" w:hAnsi="Times New Roman" w:cs="Times New Roman"/>
          <w:color w:val="0A0A0A"/>
          <w:sz w:val="28"/>
          <w:szCs w:val="28"/>
          <w:lang w:eastAsia="ru-RU"/>
        </w:rPr>
        <w:t xml:space="preserve"> по распределению между зарегистрированными кандидатами печатной площади для публикации предвыборных агитационных материалов в </w:t>
      </w:r>
      <w:r w:rsidR="0093033C" w:rsidRPr="0093033C">
        <w:rPr>
          <w:rFonts w:ascii="Times New Roman" w:eastAsia="Times New Roman" w:hAnsi="Times New Roman" w:cs="Times New Roman"/>
          <w:color w:val="0A0A0A"/>
          <w:sz w:val="28"/>
          <w:szCs w:val="28"/>
          <w:lang w:eastAsia="ru-RU"/>
        </w:rPr>
        <w:t>муниципальн</w:t>
      </w:r>
      <w:r w:rsidR="00174454">
        <w:rPr>
          <w:rFonts w:ascii="Times New Roman" w:eastAsia="Times New Roman" w:hAnsi="Times New Roman" w:cs="Times New Roman"/>
          <w:color w:val="0A0A0A"/>
          <w:sz w:val="28"/>
          <w:szCs w:val="28"/>
          <w:lang w:eastAsia="ru-RU"/>
        </w:rPr>
        <w:t>ом</w:t>
      </w:r>
      <w:r w:rsidR="0093033C" w:rsidRPr="0093033C">
        <w:rPr>
          <w:rFonts w:ascii="Times New Roman" w:eastAsia="Times New Roman" w:hAnsi="Times New Roman" w:cs="Times New Roman"/>
          <w:color w:val="0A0A0A"/>
          <w:sz w:val="28"/>
          <w:szCs w:val="28"/>
          <w:lang w:eastAsia="ru-RU"/>
        </w:rPr>
        <w:t xml:space="preserve"> </w:t>
      </w:r>
      <w:r w:rsidRPr="0093033C">
        <w:rPr>
          <w:rFonts w:ascii="Times New Roman" w:eastAsia="Times New Roman" w:hAnsi="Times New Roman" w:cs="Times New Roman"/>
          <w:color w:val="0A0A0A"/>
          <w:sz w:val="28"/>
          <w:szCs w:val="28"/>
          <w:lang w:eastAsia="ru-RU"/>
        </w:rPr>
        <w:t>периодическ</w:t>
      </w:r>
      <w:r w:rsidR="00174454">
        <w:rPr>
          <w:rFonts w:ascii="Times New Roman" w:eastAsia="Times New Roman" w:hAnsi="Times New Roman" w:cs="Times New Roman"/>
          <w:color w:val="0A0A0A"/>
          <w:sz w:val="28"/>
          <w:szCs w:val="28"/>
          <w:lang w:eastAsia="ru-RU"/>
        </w:rPr>
        <w:t>ом</w:t>
      </w:r>
      <w:r w:rsidRPr="0093033C">
        <w:rPr>
          <w:rFonts w:ascii="Times New Roman" w:eastAsia="Times New Roman" w:hAnsi="Times New Roman" w:cs="Times New Roman"/>
          <w:color w:val="0A0A0A"/>
          <w:sz w:val="28"/>
          <w:szCs w:val="28"/>
          <w:lang w:eastAsia="ru-RU"/>
        </w:rPr>
        <w:t xml:space="preserve"> печатн</w:t>
      </w:r>
      <w:r w:rsidR="0091191D">
        <w:rPr>
          <w:rFonts w:ascii="Times New Roman" w:eastAsia="Times New Roman" w:hAnsi="Times New Roman" w:cs="Times New Roman"/>
          <w:color w:val="0A0A0A"/>
          <w:sz w:val="28"/>
          <w:szCs w:val="28"/>
          <w:lang w:eastAsia="ru-RU"/>
        </w:rPr>
        <w:t xml:space="preserve">ом </w:t>
      </w:r>
      <w:r w:rsidR="00174454">
        <w:rPr>
          <w:rFonts w:ascii="Times New Roman" w:eastAsia="Times New Roman" w:hAnsi="Times New Roman" w:cs="Times New Roman"/>
          <w:color w:val="0A0A0A"/>
          <w:sz w:val="28"/>
          <w:szCs w:val="28"/>
          <w:lang w:eastAsia="ru-RU"/>
        </w:rPr>
        <w:t>издании</w:t>
      </w:r>
      <w:r w:rsidRPr="0093033C">
        <w:rPr>
          <w:rFonts w:ascii="Times New Roman" w:eastAsia="Times New Roman" w:hAnsi="Times New Roman" w:cs="Times New Roman"/>
          <w:color w:val="0A0A0A"/>
          <w:sz w:val="28"/>
          <w:szCs w:val="28"/>
          <w:lang w:eastAsia="ru-RU"/>
        </w:rPr>
        <w:t xml:space="preserve"> при проведении </w:t>
      </w:r>
      <w:r w:rsidR="0093033C" w:rsidRPr="0093033C">
        <w:rPr>
          <w:rFonts w:ascii="Times New Roman" w:hAnsi="Times New Roman" w:cs="Times New Roman"/>
          <w:sz w:val="28"/>
          <w:szCs w:val="28"/>
        </w:rPr>
        <w:t>выбор</w:t>
      </w:r>
      <w:r w:rsidR="0093033C">
        <w:rPr>
          <w:rFonts w:ascii="Times New Roman" w:hAnsi="Times New Roman" w:cs="Times New Roman"/>
          <w:sz w:val="28"/>
          <w:szCs w:val="28"/>
        </w:rPr>
        <w:t>ов</w:t>
      </w:r>
      <w:r w:rsidR="005D4605">
        <w:rPr>
          <w:rFonts w:ascii="Times New Roman" w:hAnsi="Times New Roman" w:cs="Times New Roman"/>
          <w:sz w:val="28"/>
          <w:szCs w:val="28"/>
        </w:rPr>
        <w:t xml:space="preserve"> депутатов</w:t>
      </w:r>
      <w:r w:rsidR="0093033C" w:rsidRPr="0093033C">
        <w:rPr>
          <w:rFonts w:ascii="Times New Roman" w:hAnsi="Times New Roman" w:cs="Times New Roman"/>
          <w:sz w:val="28"/>
          <w:szCs w:val="28"/>
        </w:rPr>
        <w:t xml:space="preserve"> Собрания депутатов Златоустовского городского округа </w:t>
      </w:r>
      <w:r w:rsidR="005D4605">
        <w:rPr>
          <w:rFonts w:ascii="Times New Roman" w:hAnsi="Times New Roman" w:cs="Times New Roman"/>
          <w:sz w:val="28"/>
          <w:szCs w:val="28"/>
        </w:rPr>
        <w:t>седьмого</w:t>
      </w:r>
      <w:r w:rsidR="0093033C" w:rsidRPr="0093033C">
        <w:rPr>
          <w:rFonts w:ascii="Times New Roman" w:hAnsi="Times New Roman" w:cs="Times New Roman"/>
          <w:sz w:val="28"/>
          <w:szCs w:val="28"/>
        </w:rPr>
        <w:t xml:space="preserve"> созыва </w:t>
      </w:r>
      <w:r w:rsidRPr="00174454">
        <w:rPr>
          <w:rFonts w:ascii="Times New Roman" w:eastAsia="Times New Roman" w:hAnsi="Times New Roman" w:cs="Times New Roman"/>
          <w:sz w:val="28"/>
          <w:szCs w:val="28"/>
          <w:lang w:eastAsia="ru-RU"/>
        </w:rPr>
        <w:t>(</w:t>
      </w:r>
      <w:hyperlink r:id="rId6" w:history="1">
        <w:r w:rsidRPr="00174454">
          <w:rPr>
            <w:rFonts w:ascii="Times New Roman" w:eastAsia="Times New Roman" w:hAnsi="Times New Roman" w:cs="Times New Roman"/>
            <w:sz w:val="28"/>
            <w:szCs w:val="28"/>
            <w:lang w:eastAsia="ru-RU"/>
          </w:rPr>
          <w:t>прилагается</w:t>
        </w:r>
      </w:hyperlink>
      <w:r w:rsidRPr="00174454">
        <w:rPr>
          <w:rFonts w:ascii="Times New Roman" w:eastAsia="Times New Roman" w:hAnsi="Times New Roman" w:cs="Times New Roman"/>
          <w:sz w:val="28"/>
          <w:szCs w:val="28"/>
          <w:lang w:eastAsia="ru-RU"/>
        </w:rPr>
        <w:t>).</w:t>
      </w:r>
    </w:p>
    <w:p w:rsidR="00F43AA7" w:rsidRPr="0093033C" w:rsidRDefault="00F43AA7" w:rsidP="00F43AA7">
      <w:pPr>
        <w:pStyle w:val="a5"/>
        <w:numPr>
          <w:ilvl w:val="0"/>
          <w:numId w:val="1"/>
        </w:numPr>
        <w:spacing w:line="360" w:lineRule="auto"/>
        <w:ind w:left="0" w:firstLine="709"/>
        <w:jc w:val="both"/>
        <w:rPr>
          <w:rFonts w:ascii="Times New Roman" w:eastAsia="Times New Roman" w:hAnsi="Times New Roman" w:cs="Times New Roman"/>
          <w:sz w:val="28"/>
          <w:szCs w:val="28"/>
          <w:lang w:eastAsia="ar-SA"/>
        </w:rPr>
      </w:pPr>
      <w:r w:rsidRPr="00174454">
        <w:rPr>
          <w:rFonts w:ascii="Times New Roman" w:eastAsia="Times New Roman" w:hAnsi="Times New Roman" w:cs="Times New Roman"/>
          <w:sz w:val="28"/>
          <w:szCs w:val="28"/>
          <w:lang w:eastAsia="ar-SA"/>
        </w:rPr>
        <w:lastRenderedPageBreak/>
        <w:t xml:space="preserve"> Направить настоящее решение в избирательную </w:t>
      </w:r>
      <w:r w:rsidRPr="0093033C">
        <w:rPr>
          <w:rFonts w:ascii="Times New Roman" w:eastAsia="Times New Roman" w:hAnsi="Times New Roman" w:cs="Times New Roman"/>
          <w:sz w:val="28"/>
          <w:szCs w:val="28"/>
          <w:lang w:eastAsia="ar-SA"/>
        </w:rPr>
        <w:t>комиссию Челябинской области для размещения в информационно-коммуникационной сети «Интернет».</w:t>
      </w:r>
    </w:p>
    <w:p w:rsidR="00F43AA7" w:rsidRPr="0093033C" w:rsidRDefault="00F43AA7" w:rsidP="00F43AA7">
      <w:pPr>
        <w:pStyle w:val="a5"/>
        <w:numPr>
          <w:ilvl w:val="0"/>
          <w:numId w:val="1"/>
        </w:numPr>
        <w:spacing w:line="360" w:lineRule="auto"/>
        <w:ind w:left="0" w:firstLine="709"/>
        <w:jc w:val="both"/>
        <w:rPr>
          <w:rFonts w:ascii="Times New Roman" w:eastAsia="Times New Roman" w:hAnsi="Times New Roman" w:cs="Times New Roman"/>
          <w:sz w:val="28"/>
          <w:szCs w:val="28"/>
          <w:lang w:eastAsia="ar-SA"/>
        </w:rPr>
      </w:pPr>
      <w:r w:rsidRPr="0093033C">
        <w:rPr>
          <w:rFonts w:ascii="Times New Roman" w:eastAsia="Times New Roman" w:hAnsi="Times New Roman" w:cs="Times New Roman"/>
          <w:sz w:val="28"/>
          <w:szCs w:val="28"/>
          <w:lang w:eastAsia="ar-SA"/>
        </w:rPr>
        <w:t xml:space="preserve">  Разместить настоящее решение на официальном </w:t>
      </w:r>
      <w:r w:rsidR="005D4605" w:rsidRPr="0093033C">
        <w:rPr>
          <w:rFonts w:ascii="Times New Roman" w:eastAsia="Times New Roman" w:hAnsi="Times New Roman" w:cs="Times New Roman"/>
          <w:sz w:val="28"/>
          <w:szCs w:val="28"/>
          <w:lang w:eastAsia="ar-SA"/>
        </w:rPr>
        <w:t>сайте Златоустовского</w:t>
      </w:r>
      <w:r w:rsidRPr="0093033C">
        <w:rPr>
          <w:rFonts w:ascii="Times New Roman" w:eastAsia="Times New Roman" w:hAnsi="Times New Roman" w:cs="Times New Roman"/>
          <w:sz w:val="28"/>
          <w:szCs w:val="28"/>
          <w:lang w:eastAsia="ar-SA"/>
        </w:rPr>
        <w:t xml:space="preserve"> городского округа на странице территор</w:t>
      </w:r>
      <w:r w:rsidR="005D4605">
        <w:rPr>
          <w:rFonts w:ascii="Times New Roman" w:eastAsia="Times New Roman" w:hAnsi="Times New Roman" w:cs="Times New Roman"/>
          <w:sz w:val="28"/>
          <w:szCs w:val="28"/>
          <w:lang w:eastAsia="ar-SA"/>
        </w:rPr>
        <w:t xml:space="preserve">иальной избирательной комиссии </w:t>
      </w:r>
      <w:r w:rsidRPr="0093033C">
        <w:rPr>
          <w:rFonts w:ascii="Times New Roman" w:eastAsia="Times New Roman" w:hAnsi="Times New Roman" w:cs="Times New Roman"/>
          <w:sz w:val="28"/>
          <w:szCs w:val="28"/>
          <w:lang w:eastAsia="ar-SA"/>
        </w:rPr>
        <w:t xml:space="preserve">по адресу: </w:t>
      </w:r>
      <w:r w:rsidR="0091191D" w:rsidRPr="00867170">
        <w:rPr>
          <w:rStyle w:val="a4"/>
          <w:rFonts w:ascii="Times New Roman" w:eastAsia="Times New Roman" w:hAnsi="Times New Roman" w:cs="Times New Roman"/>
          <w:sz w:val="28"/>
          <w:szCs w:val="28"/>
          <w:lang w:eastAsia="ar-SA"/>
        </w:rPr>
        <w:t>https://www.zlat-go.ru/tik/vybory-deputatov-sobraniya-deputatov-zlatoustovskogo-gorodskogo-okruga-sedmogo-sozyva/resheniya-tik-g-zlatoust/</w:t>
      </w:r>
    </w:p>
    <w:p w:rsidR="00F43AA7" w:rsidRPr="0093033C" w:rsidRDefault="00F43AA7" w:rsidP="0093033C">
      <w:pPr>
        <w:pStyle w:val="a5"/>
        <w:numPr>
          <w:ilvl w:val="0"/>
          <w:numId w:val="1"/>
        </w:numPr>
        <w:tabs>
          <w:tab w:val="left" w:pos="142"/>
        </w:tabs>
        <w:spacing w:line="360" w:lineRule="auto"/>
        <w:ind w:left="0" w:firstLine="709"/>
        <w:jc w:val="both"/>
        <w:rPr>
          <w:rFonts w:ascii="Times New Roman" w:eastAsia="Times New Roman" w:hAnsi="Times New Roman" w:cs="Times New Roman"/>
          <w:sz w:val="28"/>
          <w:szCs w:val="28"/>
          <w:lang w:eastAsia="ar-SA"/>
        </w:rPr>
      </w:pPr>
      <w:r w:rsidRPr="0093033C">
        <w:rPr>
          <w:rFonts w:ascii="Times New Roman" w:eastAsia="Times New Roman" w:hAnsi="Times New Roman" w:cs="Times New Roman"/>
          <w:sz w:val="28"/>
          <w:szCs w:val="28"/>
          <w:lang w:eastAsia="ar-SA"/>
        </w:rPr>
        <w:t xml:space="preserve"> Контроль за исполнением настоящего </w:t>
      </w:r>
      <w:r w:rsidR="00A937BA">
        <w:rPr>
          <w:rFonts w:ascii="Times New Roman" w:eastAsia="Times New Roman" w:hAnsi="Times New Roman" w:cs="Times New Roman"/>
          <w:sz w:val="28"/>
          <w:szCs w:val="28"/>
          <w:lang w:eastAsia="ar-SA"/>
        </w:rPr>
        <w:t xml:space="preserve">решения возложить на секретаря </w:t>
      </w:r>
      <w:r w:rsidRPr="0093033C">
        <w:rPr>
          <w:rFonts w:ascii="Times New Roman" w:eastAsia="Times New Roman" w:hAnsi="Times New Roman" w:cs="Times New Roman"/>
          <w:sz w:val="28"/>
          <w:szCs w:val="28"/>
          <w:lang w:eastAsia="ar-SA"/>
        </w:rPr>
        <w:t>территориальной избирательной комиссии города Златоуста Кирсанову С.С.</w:t>
      </w:r>
    </w:p>
    <w:p w:rsidR="00F43AA7" w:rsidRPr="0093033C" w:rsidRDefault="00F43AA7" w:rsidP="0093033C">
      <w:pPr>
        <w:pStyle w:val="a5"/>
        <w:spacing w:line="360" w:lineRule="auto"/>
        <w:ind w:left="0" w:firstLine="709"/>
        <w:rPr>
          <w:rFonts w:ascii="Times New Roman" w:eastAsia="Times New Roman" w:hAnsi="Times New Roman" w:cs="Times New Roman"/>
          <w:sz w:val="28"/>
          <w:szCs w:val="28"/>
        </w:rPr>
      </w:pPr>
    </w:p>
    <w:p w:rsidR="00F43AA7" w:rsidRPr="0093033C" w:rsidRDefault="00F43AA7" w:rsidP="00F43AA7">
      <w:pPr>
        <w:pStyle w:val="a5"/>
        <w:spacing w:line="360" w:lineRule="auto"/>
        <w:rPr>
          <w:rFonts w:ascii="Times New Roman" w:eastAsia="Times New Roman" w:hAnsi="Times New Roman" w:cs="Times New Roman"/>
          <w:sz w:val="28"/>
          <w:szCs w:val="28"/>
        </w:rPr>
      </w:pPr>
    </w:p>
    <w:p w:rsidR="00F43AA7" w:rsidRPr="0093033C" w:rsidRDefault="00F43AA7" w:rsidP="00F43AA7">
      <w:pPr>
        <w:spacing w:line="360" w:lineRule="auto"/>
        <w:jc w:val="both"/>
        <w:rPr>
          <w:rFonts w:ascii="Times New Roman" w:eastAsia="Times New Roman" w:hAnsi="Times New Roman" w:cs="Times New Roman"/>
          <w:sz w:val="28"/>
          <w:szCs w:val="28"/>
          <w:lang w:eastAsia="ar-SA"/>
        </w:rPr>
      </w:pPr>
      <w:r w:rsidRPr="0093033C">
        <w:rPr>
          <w:rFonts w:ascii="Times New Roman" w:eastAsia="Times New Roman" w:hAnsi="Times New Roman" w:cs="Times New Roman"/>
          <w:sz w:val="28"/>
          <w:szCs w:val="28"/>
          <w:lang w:eastAsia="ar-SA"/>
        </w:rPr>
        <w:t xml:space="preserve">Председатель комиссии            </w:t>
      </w:r>
      <w:r w:rsidRPr="0093033C">
        <w:rPr>
          <w:rFonts w:ascii="Times New Roman" w:eastAsia="Times New Roman" w:hAnsi="Times New Roman" w:cs="Times New Roman"/>
          <w:sz w:val="28"/>
          <w:szCs w:val="28"/>
          <w:lang w:eastAsia="ar-SA"/>
        </w:rPr>
        <w:tab/>
        <w:t xml:space="preserve">            </w:t>
      </w:r>
      <w:r w:rsidR="0093033C">
        <w:rPr>
          <w:rFonts w:ascii="Times New Roman" w:eastAsia="Times New Roman" w:hAnsi="Times New Roman" w:cs="Times New Roman"/>
          <w:sz w:val="28"/>
          <w:szCs w:val="28"/>
          <w:lang w:eastAsia="ar-SA"/>
        </w:rPr>
        <w:t xml:space="preserve">      </w:t>
      </w:r>
      <w:r w:rsidRPr="0093033C">
        <w:rPr>
          <w:rFonts w:ascii="Times New Roman" w:eastAsia="Times New Roman" w:hAnsi="Times New Roman" w:cs="Times New Roman"/>
          <w:sz w:val="28"/>
          <w:szCs w:val="28"/>
          <w:lang w:eastAsia="ar-SA"/>
        </w:rPr>
        <w:t xml:space="preserve">                           </w:t>
      </w:r>
      <w:r w:rsidR="00A937BA">
        <w:rPr>
          <w:rFonts w:ascii="Times New Roman" w:eastAsia="Times New Roman" w:hAnsi="Times New Roman" w:cs="Times New Roman"/>
          <w:sz w:val="28"/>
          <w:szCs w:val="28"/>
          <w:lang w:eastAsia="ar-SA"/>
        </w:rPr>
        <w:t>С.В. Корчагина</w:t>
      </w:r>
      <w:r w:rsidRPr="0093033C">
        <w:rPr>
          <w:rFonts w:ascii="Times New Roman" w:eastAsia="Times New Roman" w:hAnsi="Times New Roman" w:cs="Times New Roman"/>
          <w:sz w:val="28"/>
          <w:szCs w:val="28"/>
          <w:lang w:eastAsia="ar-SA"/>
        </w:rPr>
        <w:t xml:space="preserve">         </w:t>
      </w:r>
    </w:p>
    <w:p w:rsidR="00F43AA7" w:rsidRPr="0093033C" w:rsidRDefault="00F43AA7" w:rsidP="00F43AA7">
      <w:pPr>
        <w:spacing w:line="360" w:lineRule="auto"/>
        <w:rPr>
          <w:rFonts w:ascii="Times New Roman" w:hAnsi="Times New Roman" w:cs="Times New Roman"/>
          <w:sz w:val="28"/>
          <w:szCs w:val="28"/>
        </w:rPr>
      </w:pPr>
      <w:r w:rsidRPr="0093033C">
        <w:rPr>
          <w:rFonts w:ascii="Times New Roman" w:eastAsia="Times New Roman" w:hAnsi="Times New Roman" w:cs="Times New Roman"/>
          <w:sz w:val="28"/>
          <w:szCs w:val="28"/>
          <w:lang w:eastAsia="ar-SA"/>
        </w:rPr>
        <w:t xml:space="preserve">Секретарь комиссии                                        </w:t>
      </w:r>
      <w:r w:rsidR="00A937BA">
        <w:rPr>
          <w:rFonts w:ascii="Times New Roman" w:eastAsia="Times New Roman" w:hAnsi="Times New Roman" w:cs="Times New Roman"/>
          <w:sz w:val="28"/>
          <w:szCs w:val="28"/>
          <w:lang w:eastAsia="ar-SA"/>
        </w:rPr>
        <w:t xml:space="preserve">                               </w:t>
      </w:r>
      <w:r w:rsidRPr="0093033C">
        <w:rPr>
          <w:rFonts w:ascii="Times New Roman" w:eastAsia="Times New Roman" w:hAnsi="Times New Roman" w:cs="Times New Roman"/>
          <w:sz w:val="28"/>
          <w:szCs w:val="28"/>
          <w:lang w:eastAsia="ar-SA"/>
        </w:rPr>
        <w:t>С.С. Кирсанова</w:t>
      </w:r>
    </w:p>
    <w:p w:rsidR="00F43AA7" w:rsidRPr="0093033C" w:rsidRDefault="00F43AA7" w:rsidP="00F43AA7">
      <w:pPr>
        <w:pStyle w:val="a5"/>
        <w:spacing w:line="360" w:lineRule="auto"/>
        <w:rPr>
          <w:rFonts w:ascii="Times New Roman" w:hAnsi="Times New Roman" w:cs="Times New Roman"/>
          <w:sz w:val="28"/>
          <w:szCs w:val="28"/>
        </w:rPr>
      </w:pPr>
    </w:p>
    <w:p w:rsidR="00F43AA7" w:rsidRPr="0093033C" w:rsidRDefault="00F43AA7" w:rsidP="00F43AA7">
      <w:pPr>
        <w:pStyle w:val="a5"/>
        <w:spacing w:line="360" w:lineRule="auto"/>
        <w:rPr>
          <w:rFonts w:ascii="Times New Roman" w:hAnsi="Times New Roman" w:cs="Times New Roman"/>
          <w:sz w:val="28"/>
          <w:szCs w:val="28"/>
        </w:rPr>
      </w:pPr>
    </w:p>
    <w:p w:rsidR="00F43AA7" w:rsidRPr="0093033C" w:rsidRDefault="00F43AA7" w:rsidP="00F43AA7">
      <w:pPr>
        <w:ind w:left="360"/>
        <w:rPr>
          <w:sz w:val="28"/>
          <w:szCs w:val="28"/>
        </w:rPr>
      </w:pPr>
    </w:p>
    <w:p w:rsidR="00F43AA7" w:rsidRDefault="00F43AA7" w:rsidP="00F43AA7">
      <w:pPr>
        <w:ind w:left="360"/>
      </w:pPr>
    </w:p>
    <w:p w:rsidR="00F43AA7" w:rsidRDefault="00F43AA7" w:rsidP="00F43AA7">
      <w:pPr>
        <w:ind w:left="360"/>
      </w:pPr>
    </w:p>
    <w:p w:rsidR="00F43AA7" w:rsidRDefault="00F43AA7" w:rsidP="00F43AA7">
      <w:pPr>
        <w:ind w:left="360"/>
      </w:pPr>
    </w:p>
    <w:p w:rsidR="00F43AA7" w:rsidRDefault="00F43AA7" w:rsidP="00F43AA7">
      <w:pPr>
        <w:ind w:left="360"/>
      </w:pPr>
    </w:p>
    <w:p w:rsidR="00F43AA7" w:rsidRDefault="00F43AA7" w:rsidP="00F43AA7">
      <w:pPr>
        <w:ind w:left="360"/>
      </w:pPr>
    </w:p>
    <w:p w:rsidR="00F43AA7" w:rsidRDefault="00F43AA7" w:rsidP="00F43AA7">
      <w:pPr>
        <w:ind w:left="360"/>
      </w:pPr>
    </w:p>
    <w:p w:rsidR="00F43AA7" w:rsidRDefault="00F43AA7" w:rsidP="00F43AA7">
      <w:pPr>
        <w:ind w:left="360"/>
      </w:pPr>
    </w:p>
    <w:p w:rsidR="00F43AA7" w:rsidRDefault="00F43AA7" w:rsidP="00F43AA7">
      <w:pPr>
        <w:ind w:left="360"/>
      </w:pPr>
    </w:p>
    <w:p w:rsidR="00A937BA" w:rsidRDefault="00A937BA" w:rsidP="00F43AA7">
      <w:pPr>
        <w:ind w:left="360"/>
      </w:pPr>
    </w:p>
    <w:p w:rsidR="00A937BA" w:rsidRDefault="00A937BA" w:rsidP="00F43AA7">
      <w:pPr>
        <w:ind w:left="360"/>
      </w:pPr>
    </w:p>
    <w:p w:rsidR="00F43AA7" w:rsidRDefault="00F43AA7" w:rsidP="00F43AA7">
      <w:pPr>
        <w:ind w:left="360"/>
      </w:pPr>
    </w:p>
    <w:p w:rsidR="0091191D" w:rsidRPr="0091191D" w:rsidRDefault="0091191D" w:rsidP="0091191D">
      <w:pPr>
        <w:tabs>
          <w:tab w:val="left" w:pos="5954"/>
          <w:tab w:val="left" w:pos="6379"/>
        </w:tabs>
        <w:spacing w:after="0"/>
        <w:ind w:left="4536"/>
        <w:jc w:val="center"/>
        <w:rPr>
          <w:rFonts w:ascii="Times New Roman CYR" w:hAnsi="Times New Roman CYR"/>
          <w:sz w:val="24"/>
          <w:szCs w:val="28"/>
        </w:rPr>
      </w:pPr>
      <w:r w:rsidRPr="0091191D">
        <w:rPr>
          <w:rFonts w:ascii="Times New Roman CYR" w:hAnsi="Times New Roman CYR"/>
          <w:sz w:val="24"/>
          <w:szCs w:val="28"/>
        </w:rPr>
        <w:lastRenderedPageBreak/>
        <w:t xml:space="preserve">Приложение </w:t>
      </w:r>
    </w:p>
    <w:p w:rsidR="0091191D" w:rsidRPr="0091191D" w:rsidRDefault="0091191D" w:rsidP="0091191D">
      <w:pPr>
        <w:tabs>
          <w:tab w:val="left" w:pos="5954"/>
          <w:tab w:val="left" w:pos="6379"/>
        </w:tabs>
        <w:spacing w:after="0"/>
        <w:ind w:left="4536"/>
        <w:jc w:val="center"/>
        <w:rPr>
          <w:rFonts w:ascii="Times New Roman CYR" w:hAnsi="Times New Roman CYR"/>
          <w:sz w:val="24"/>
          <w:szCs w:val="28"/>
        </w:rPr>
      </w:pPr>
      <w:r w:rsidRPr="0091191D">
        <w:rPr>
          <w:rFonts w:ascii="Times New Roman CYR" w:hAnsi="Times New Roman CYR"/>
          <w:sz w:val="24"/>
          <w:szCs w:val="28"/>
        </w:rPr>
        <w:t>к решению территориальной избирательной комиссии города Златоуста</w:t>
      </w:r>
    </w:p>
    <w:p w:rsidR="0091191D" w:rsidRPr="0091191D" w:rsidRDefault="0091191D" w:rsidP="0091191D">
      <w:pPr>
        <w:tabs>
          <w:tab w:val="left" w:pos="5954"/>
        </w:tabs>
        <w:spacing w:after="0"/>
        <w:ind w:left="4536"/>
        <w:jc w:val="center"/>
        <w:rPr>
          <w:rFonts w:ascii="Times New Roman CYR" w:hAnsi="Times New Roman CYR"/>
          <w:sz w:val="24"/>
          <w:szCs w:val="28"/>
        </w:rPr>
      </w:pPr>
      <w:r w:rsidRPr="0091191D">
        <w:rPr>
          <w:rFonts w:ascii="Times New Roman CYR" w:hAnsi="Times New Roman CYR"/>
          <w:sz w:val="24"/>
          <w:szCs w:val="28"/>
        </w:rPr>
        <w:t>от 08 августа 2025 года № 126/</w:t>
      </w:r>
      <w:r>
        <w:rPr>
          <w:rFonts w:ascii="Times New Roman CYR" w:hAnsi="Times New Roman CYR"/>
          <w:sz w:val="24"/>
          <w:szCs w:val="28"/>
        </w:rPr>
        <w:t>1456</w:t>
      </w:r>
      <w:r w:rsidRPr="0091191D">
        <w:rPr>
          <w:rFonts w:ascii="Times New Roman CYR" w:hAnsi="Times New Roman CYR"/>
          <w:sz w:val="24"/>
          <w:szCs w:val="28"/>
        </w:rPr>
        <w:t>-5</w:t>
      </w:r>
    </w:p>
    <w:p w:rsidR="00C66CAA" w:rsidRPr="000F68CA" w:rsidRDefault="00C66CAA" w:rsidP="000F68CA">
      <w:pPr>
        <w:pStyle w:val="6"/>
        <w:spacing w:after="120"/>
        <w:rPr>
          <w:rFonts w:eastAsia="Times New Roman"/>
          <w:spacing w:val="0"/>
          <w:sz w:val="24"/>
          <w:szCs w:val="24"/>
        </w:rPr>
      </w:pPr>
    </w:p>
    <w:p w:rsidR="00C66CAA" w:rsidRPr="008F261E" w:rsidRDefault="00C66CAA" w:rsidP="008F261E">
      <w:pPr>
        <w:jc w:val="center"/>
        <w:rPr>
          <w:rFonts w:ascii="Times New Roman" w:eastAsiaTheme="minorEastAsia" w:hAnsi="Times New Roman" w:cs="Times New Roman"/>
          <w:sz w:val="28"/>
          <w:szCs w:val="28"/>
        </w:rPr>
      </w:pPr>
      <w:r w:rsidRPr="008F261E">
        <w:rPr>
          <w:rFonts w:ascii="Times New Roman" w:hAnsi="Times New Roman" w:cs="Times New Roman"/>
          <w:bCs/>
          <w:sz w:val="28"/>
          <w:szCs w:val="28"/>
        </w:rPr>
        <w:t>ПОРЯДОК</w:t>
      </w:r>
    </w:p>
    <w:p w:rsidR="00C66CAA" w:rsidRPr="008F261E" w:rsidRDefault="00C66CAA" w:rsidP="008F261E">
      <w:pPr>
        <w:jc w:val="center"/>
        <w:rPr>
          <w:rFonts w:ascii="Times New Roman" w:hAnsi="Times New Roman" w:cs="Times New Roman"/>
          <w:bCs/>
          <w:sz w:val="28"/>
          <w:szCs w:val="28"/>
        </w:rPr>
      </w:pPr>
      <w:r w:rsidRPr="008F261E">
        <w:rPr>
          <w:rFonts w:ascii="Times New Roman" w:hAnsi="Times New Roman" w:cs="Times New Roman"/>
          <w:bCs/>
          <w:sz w:val="28"/>
          <w:szCs w:val="28"/>
        </w:rPr>
        <w:t>проведения жеребьев</w:t>
      </w:r>
      <w:r w:rsidR="00174454">
        <w:rPr>
          <w:rFonts w:ascii="Times New Roman" w:hAnsi="Times New Roman" w:cs="Times New Roman"/>
          <w:bCs/>
          <w:sz w:val="28"/>
          <w:szCs w:val="28"/>
        </w:rPr>
        <w:t>ки</w:t>
      </w:r>
      <w:r w:rsidRPr="008F261E">
        <w:rPr>
          <w:rFonts w:ascii="Times New Roman" w:hAnsi="Times New Roman" w:cs="Times New Roman"/>
          <w:bCs/>
          <w:sz w:val="28"/>
          <w:szCs w:val="28"/>
        </w:rPr>
        <w:t xml:space="preserve"> по распределению между зарегистрированными кандидатами печатной площади для публикации предвыборных агитационных материалов в </w:t>
      </w:r>
      <w:r w:rsidR="008F261E" w:rsidRPr="008F261E">
        <w:rPr>
          <w:rFonts w:ascii="Times New Roman" w:hAnsi="Times New Roman" w:cs="Times New Roman"/>
          <w:bCs/>
          <w:sz w:val="28"/>
          <w:szCs w:val="28"/>
        </w:rPr>
        <w:t>муниципальн</w:t>
      </w:r>
      <w:r w:rsidR="008F261E">
        <w:rPr>
          <w:rFonts w:ascii="Times New Roman" w:hAnsi="Times New Roman" w:cs="Times New Roman"/>
          <w:bCs/>
          <w:sz w:val="28"/>
          <w:szCs w:val="28"/>
        </w:rPr>
        <w:t>ом</w:t>
      </w:r>
      <w:r w:rsidR="008F261E" w:rsidRPr="008F261E">
        <w:rPr>
          <w:rFonts w:ascii="Times New Roman" w:hAnsi="Times New Roman" w:cs="Times New Roman"/>
          <w:bCs/>
          <w:sz w:val="28"/>
          <w:szCs w:val="28"/>
        </w:rPr>
        <w:t xml:space="preserve"> </w:t>
      </w:r>
      <w:r w:rsidR="008F261E">
        <w:rPr>
          <w:rFonts w:ascii="Times New Roman" w:hAnsi="Times New Roman" w:cs="Times New Roman"/>
          <w:bCs/>
          <w:sz w:val="28"/>
          <w:szCs w:val="28"/>
        </w:rPr>
        <w:t xml:space="preserve"> </w:t>
      </w:r>
      <w:r w:rsidR="008F261E" w:rsidRPr="008F261E">
        <w:rPr>
          <w:rFonts w:ascii="Times New Roman" w:hAnsi="Times New Roman" w:cs="Times New Roman"/>
          <w:bCs/>
          <w:sz w:val="28"/>
          <w:szCs w:val="28"/>
        </w:rPr>
        <w:t xml:space="preserve"> </w:t>
      </w:r>
      <w:r w:rsidRPr="008F261E">
        <w:rPr>
          <w:rFonts w:ascii="Times New Roman" w:hAnsi="Times New Roman" w:cs="Times New Roman"/>
          <w:bCs/>
          <w:sz w:val="28"/>
          <w:szCs w:val="28"/>
        </w:rPr>
        <w:t>периодическ</w:t>
      </w:r>
      <w:r w:rsidR="008F261E">
        <w:rPr>
          <w:rFonts w:ascii="Times New Roman" w:hAnsi="Times New Roman" w:cs="Times New Roman"/>
          <w:bCs/>
          <w:sz w:val="28"/>
          <w:szCs w:val="28"/>
        </w:rPr>
        <w:t>ом</w:t>
      </w:r>
      <w:r w:rsidRPr="008F261E">
        <w:rPr>
          <w:rFonts w:ascii="Times New Roman" w:hAnsi="Times New Roman" w:cs="Times New Roman"/>
          <w:bCs/>
          <w:sz w:val="28"/>
          <w:szCs w:val="28"/>
        </w:rPr>
        <w:t xml:space="preserve"> печатн</w:t>
      </w:r>
      <w:r w:rsidR="008F261E">
        <w:rPr>
          <w:rFonts w:ascii="Times New Roman" w:hAnsi="Times New Roman" w:cs="Times New Roman"/>
          <w:bCs/>
          <w:sz w:val="28"/>
          <w:szCs w:val="28"/>
        </w:rPr>
        <w:t>ом издании</w:t>
      </w:r>
      <w:r w:rsidRPr="008F261E">
        <w:rPr>
          <w:rFonts w:ascii="Times New Roman" w:hAnsi="Times New Roman" w:cs="Times New Roman"/>
          <w:bCs/>
          <w:sz w:val="28"/>
          <w:szCs w:val="28"/>
        </w:rPr>
        <w:t xml:space="preserve"> </w:t>
      </w:r>
      <w:r w:rsidR="008F261E" w:rsidRPr="008F261E">
        <w:rPr>
          <w:rFonts w:ascii="Times New Roman" w:hAnsi="Times New Roman" w:cs="Times New Roman"/>
          <w:sz w:val="28"/>
          <w:szCs w:val="28"/>
        </w:rPr>
        <w:t xml:space="preserve">на </w:t>
      </w:r>
      <w:r w:rsidR="0091191D">
        <w:rPr>
          <w:rFonts w:ascii="Times New Roman" w:hAnsi="Times New Roman" w:cs="Times New Roman"/>
          <w:sz w:val="28"/>
          <w:szCs w:val="28"/>
        </w:rPr>
        <w:t>выборах депутатов</w:t>
      </w:r>
      <w:r w:rsidR="008F261E" w:rsidRPr="008F261E">
        <w:rPr>
          <w:rFonts w:ascii="Times New Roman" w:hAnsi="Times New Roman" w:cs="Times New Roman"/>
          <w:sz w:val="28"/>
          <w:szCs w:val="28"/>
        </w:rPr>
        <w:t xml:space="preserve"> Собрания депутатов Златоустовского городского округа </w:t>
      </w:r>
      <w:r w:rsidR="0091191D">
        <w:rPr>
          <w:rFonts w:ascii="Times New Roman" w:hAnsi="Times New Roman" w:cs="Times New Roman"/>
          <w:sz w:val="28"/>
          <w:szCs w:val="28"/>
        </w:rPr>
        <w:t>седьмого</w:t>
      </w:r>
      <w:r w:rsidR="008F261E" w:rsidRPr="008F261E">
        <w:rPr>
          <w:rFonts w:ascii="Times New Roman" w:hAnsi="Times New Roman" w:cs="Times New Roman"/>
          <w:sz w:val="28"/>
          <w:szCs w:val="28"/>
        </w:rPr>
        <w:t xml:space="preserve"> созыва </w:t>
      </w:r>
    </w:p>
    <w:p w:rsidR="00C66CAA" w:rsidRPr="00F43AA7" w:rsidRDefault="00C66CAA" w:rsidP="00F511A3">
      <w:pPr>
        <w:spacing w:line="360" w:lineRule="auto"/>
        <w:ind w:firstLine="709"/>
        <w:jc w:val="both"/>
        <w:rPr>
          <w:rFonts w:ascii="Times New Roman" w:eastAsiaTheme="minorEastAsia" w:hAnsi="Times New Roman" w:cs="Times New Roman"/>
          <w:b/>
          <w:bCs/>
          <w:sz w:val="28"/>
          <w:szCs w:val="28"/>
        </w:rPr>
      </w:pPr>
      <w:r w:rsidRPr="00F43AA7">
        <w:rPr>
          <w:rFonts w:ascii="Times New Roman" w:eastAsia="Times New Roman" w:hAnsi="Times New Roman" w:cs="Times New Roman"/>
          <w:sz w:val="28"/>
          <w:szCs w:val="28"/>
        </w:rPr>
        <w:t xml:space="preserve">Настоящим Порядком </w:t>
      </w:r>
      <w:r w:rsidRPr="000F68CA">
        <w:rPr>
          <w:rFonts w:ascii="Times New Roman" w:eastAsia="Times New Roman" w:hAnsi="Times New Roman" w:cs="Times New Roman"/>
          <w:sz w:val="28"/>
          <w:szCs w:val="28"/>
        </w:rPr>
        <w:t xml:space="preserve">регулируется проведение жеребьевки по распределению между зарегистрированными кандидатами </w:t>
      </w:r>
      <w:r w:rsidR="000F68CA" w:rsidRPr="000F68CA">
        <w:rPr>
          <w:rFonts w:ascii="Times New Roman" w:eastAsia="Times New Roman" w:hAnsi="Times New Roman" w:cs="Times New Roman"/>
          <w:sz w:val="28"/>
          <w:szCs w:val="28"/>
        </w:rPr>
        <w:t xml:space="preserve">в депутаты </w:t>
      </w:r>
      <w:r w:rsidR="000F68CA" w:rsidRPr="000F68CA">
        <w:rPr>
          <w:rFonts w:ascii="Times New Roman" w:hAnsi="Times New Roman" w:cs="Times New Roman"/>
          <w:sz w:val="28"/>
          <w:szCs w:val="28"/>
        </w:rPr>
        <w:t>на выборах депутат</w:t>
      </w:r>
      <w:r w:rsidR="00A937BA">
        <w:rPr>
          <w:rFonts w:ascii="Times New Roman" w:hAnsi="Times New Roman" w:cs="Times New Roman"/>
          <w:sz w:val="28"/>
          <w:szCs w:val="28"/>
        </w:rPr>
        <w:t>ов</w:t>
      </w:r>
      <w:r w:rsidR="000F68CA" w:rsidRPr="000F68CA">
        <w:rPr>
          <w:rFonts w:ascii="Times New Roman" w:hAnsi="Times New Roman" w:cs="Times New Roman"/>
          <w:sz w:val="28"/>
          <w:szCs w:val="28"/>
        </w:rPr>
        <w:t xml:space="preserve"> Собрания депутатов Златоустовского городского округа </w:t>
      </w:r>
      <w:r w:rsidR="00A937BA">
        <w:rPr>
          <w:rFonts w:ascii="Times New Roman" w:hAnsi="Times New Roman" w:cs="Times New Roman"/>
          <w:sz w:val="28"/>
          <w:szCs w:val="28"/>
        </w:rPr>
        <w:t>седьмого</w:t>
      </w:r>
      <w:r w:rsidR="000F68CA" w:rsidRPr="000F68CA">
        <w:rPr>
          <w:rFonts w:ascii="Times New Roman" w:hAnsi="Times New Roman" w:cs="Times New Roman"/>
          <w:sz w:val="28"/>
          <w:szCs w:val="28"/>
        </w:rPr>
        <w:t xml:space="preserve"> созыва </w:t>
      </w:r>
      <w:r w:rsidRPr="000F68CA">
        <w:rPr>
          <w:rFonts w:ascii="Times New Roman" w:eastAsia="Times New Roman" w:hAnsi="Times New Roman" w:cs="Times New Roman"/>
          <w:sz w:val="28"/>
          <w:szCs w:val="28"/>
        </w:rPr>
        <w:t xml:space="preserve"> (далее – зарегистрированные кандидаты) печатной площади для публикации предвыборных агитационных материалов в </w:t>
      </w:r>
      <w:r w:rsidR="000F68CA">
        <w:rPr>
          <w:rFonts w:ascii="Times New Roman" w:eastAsia="Times New Roman" w:hAnsi="Times New Roman" w:cs="Times New Roman"/>
          <w:sz w:val="28"/>
          <w:szCs w:val="28"/>
        </w:rPr>
        <w:t>муниципальном</w:t>
      </w:r>
      <w:r w:rsidRPr="000F68CA">
        <w:rPr>
          <w:rFonts w:ascii="Times New Roman" w:eastAsia="Times New Roman" w:hAnsi="Times New Roman" w:cs="Times New Roman"/>
          <w:sz w:val="28"/>
          <w:szCs w:val="28"/>
        </w:rPr>
        <w:t xml:space="preserve"> периодическ</w:t>
      </w:r>
      <w:r w:rsidR="000F68CA">
        <w:rPr>
          <w:rFonts w:ascii="Times New Roman" w:eastAsia="Times New Roman" w:hAnsi="Times New Roman" w:cs="Times New Roman"/>
          <w:sz w:val="28"/>
          <w:szCs w:val="28"/>
        </w:rPr>
        <w:t>ом</w:t>
      </w:r>
      <w:r w:rsidRPr="000F68CA">
        <w:rPr>
          <w:rFonts w:ascii="Times New Roman" w:eastAsia="Times New Roman" w:hAnsi="Times New Roman" w:cs="Times New Roman"/>
          <w:sz w:val="28"/>
          <w:szCs w:val="28"/>
        </w:rPr>
        <w:t xml:space="preserve"> печатн</w:t>
      </w:r>
      <w:r w:rsidR="000F68CA">
        <w:rPr>
          <w:rFonts w:ascii="Times New Roman" w:eastAsia="Times New Roman" w:hAnsi="Times New Roman" w:cs="Times New Roman"/>
          <w:sz w:val="28"/>
          <w:szCs w:val="28"/>
        </w:rPr>
        <w:t>ом</w:t>
      </w:r>
      <w:r w:rsidRPr="000F68CA">
        <w:rPr>
          <w:rFonts w:ascii="Times New Roman" w:eastAsia="Times New Roman" w:hAnsi="Times New Roman" w:cs="Times New Roman"/>
          <w:sz w:val="28"/>
          <w:szCs w:val="28"/>
        </w:rPr>
        <w:t xml:space="preserve"> издани</w:t>
      </w:r>
      <w:r w:rsidR="000F68CA">
        <w:rPr>
          <w:rFonts w:ascii="Times New Roman" w:eastAsia="Times New Roman" w:hAnsi="Times New Roman" w:cs="Times New Roman"/>
          <w:sz w:val="28"/>
          <w:szCs w:val="28"/>
        </w:rPr>
        <w:t>и</w:t>
      </w:r>
      <w:r w:rsidR="00B34D92" w:rsidRPr="00B34D92">
        <w:rPr>
          <w:rFonts w:ascii="Times New Roman" w:eastAsia="Times New Roman" w:hAnsi="Times New Roman" w:cs="Times New Roman"/>
          <w:sz w:val="28"/>
          <w:szCs w:val="28"/>
        </w:rPr>
        <w:t xml:space="preserve"> </w:t>
      </w:r>
      <w:r w:rsidR="00B34D92">
        <w:rPr>
          <w:rFonts w:ascii="Times New Roman" w:eastAsia="Times New Roman" w:hAnsi="Times New Roman" w:cs="Times New Roman"/>
          <w:sz w:val="28"/>
          <w:szCs w:val="28"/>
        </w:rPr>
        <w:t xml:space="preserve">газете </w:t>
      </w:r>
      <w:r w:rsidR="00174454">
        <w:rPr>
          <w:rFonts w:ascii="Times New Roman" w:eastAsia="Times New Roman" w:hAnsi="Times New Roman" w:cs="Times New Roman"/>
          <w:sz w:val="28"/>
          <w:szCs w:val="28"/>
        </w:rPr>
        <w:t xml:space="preserve"> </w:t>
      </w:r>
      <w:r w:rsidR="00B34D92">
        <w:rPr>
          <w:rFonts w:ascii="Times New Roman" w:eastAsia="Times New Roman" w:hAnsi="Times New Roman" w:cs="Times New Roman"/>
          <w:sz w:val="28"/>
          <w:szCs w:val="28"/>
        </w:rPr>
        <w:t>«Златоустовский рабочий»</w:t>
      </w:r>
      <w:r w:rsidR="000F68CA">
        <w:rPr>
          <w:rFonts w:ascii="Times New Roman" w:eastAsia="Times New Roman" w:hAnsi="Times New Roman" w:cs="Times New Roman"/>
          <w:sz w:val="28"/>
          <w:szCs w:val="28"/>
        </w:rPr>
        <w:t xml:space="preserve"> </w:t>
      </w:r>
      <w:r w:rsidRPr="000F68CA">
        <w:rPr>
          <w:rFonts w:ascii="Times New Roman" w:eastAsia="Times New Roman" w:hAnsi="Times New Roman" w:cs="Times New Roman"/>
          <w:sz w:val="28"/>
          <w:szCs w:val="28"/>
        </w:rPr>
        <w:t xml:space="preserve"> (далее –</w:t>
      </w:r>
      <w:r w:rsidR="00B34D92">
        <w:rPr>
          <w:rFonts w:ascii="Times New Roman" w:eastAsia="Times New Roman" w:hAnsi="Times New Roman" w:cs="Times New Roman"/>
          <w:sz w:val="28"/>
          <w:szCs w:val="28"/>
        </w:rPr>
        <w:t>печатное издание</w:t>
      </w:r>
      <w:r w:rsidRPr="000F68CA">
        <w:rPr>
          <w:rFonts w:ascii="Times New Roman" w:eastAsia="Times New Roman" w:hAnsi="Times New Roman" w:cs="Times New Roman"/>
          <w:sz w:val="28"/>
          <w:szCs w:val="28"/>
        </w:rPr>
        <w:t xml:space="preserve">) </w:t>
      </w:r>
      <w:r w:rsidR="000F68CA" w:rsidRPr="000F68CA">
        <w:rPr>
          <w:rFonts w:ascii="Times New Roman" w:hAnsi="Times New Roman" w:cs="Times New Roman"/>
          <w:sz w:val="28"/>
          <w:szCs w:val="28"/>
        </w:rPr>
        <w:t>на выборах депутат</w:t>
      </w:r>
      <w:r w:rsidR="00A937BA">
        <w:rPr>
          <w:rFonts w:ascii="Times New Roman" w:hAnsi="Times New Roman" w:cs="Times New Roman"/>
          <w:sz w:val="28"/>
          <w:szCs w:val="28"/>
        </w:rPr>
        <w:t>ов</w:t>
      </w:r>
      <w:r w:rsidR="000F68CA" w:rsidRPr="000F68CA">
        <w:rPr>
          <w:rFonts w:ascii="Times New Roman" w:hAnsi="Times New Roman" w:cs="Times New Roman"/>
          <w:sz w:val="28"/>
          <w:szCs w:val="28"/>
        </w:rPr>
        <w:t xml:space="preserve"> Собрания депутатов Златоустовского городского округа </w:t>
      </w:r>
      <w:r w:rsidR="00A937BA">
        <w:rPr>
          <w:rFonts w:ascii="Times New Roman" w:hAnsi="Times New Roman" w:cs="Times New Roman"/>
          <w:sz w:val="28"/>
          <w:szCs w:val="28"/>
        </w:rPr>
        <w:t>седьмого</w:t>
      </w:r>
      <w:r w:rsidR="000F68CA" w:rsidRPr="000F68CA">
        <w:rPr>
          <w:rFonts w:ascii="Times New Roman" w:hAnsi="Times New Roman" w:cs="Times New Roman"/>
          <w:sz w:val="28"/>
          <w:szCs w:val="28"/>
        </w:rPr>
        <w:t xml:space="preserve"> созыва </w:t>
      </w:r>
      <w:r w:rsidR="00174454">
        <w:rPr>
          <w:rFonts w:ascii="Times New Roman" w:eastAsia="Times New Roman" w:hAnsi="Times New Roman" w:cs="Times New Roman"/>
          <w:sz w:val="28"/>
          <w:szCs w:val="28"/>
        </w:rPr>
        <w:t>(далее – жеребьевка</w:t>
      </w:r>
      <w:r w:rsidRPr="00EE5AF6">
        <w:rPr>
          <w:rFonts w:ascii="Times New Roman" w:eastAsia="Times New Roman" w:hAnsi="Times New Roman" w:cs="Times New Roman"/>
          <w:sz w:val="28"/>
          <w:szCs w:val="28"/>
        </w:rPr>
        <w:t>), в соответствии</w:t>
      </w:r>
      <w:r w:rsidRPr="00EE5AF6">
        <w:rPr>
          <w:rFonts w:ascii="Times New Roman" w:hAnsi="Times New Roman" w:cs="Times New Roman"/>
          <w:sz w:val="28"/>
          <w:szCs w:val="28"/>
        </w:rPr>
        <w:t xml:space="preserve"> </w:t>
      </w:r>
      <w:r w:rsidRPr="00EE5AF6">
        <w:rPr>
          <w:rFonts w:ascii="Times New Roman" w:eastAsia="Times New Roman" w:hAnsi="Times New Roman" w:cs="Times New Roman"/>
          <w:sz w:val="28"/>
          <w:szCs w:val="28"/>
        </w:rPr>
        <w:t>со статями 50, 52 Федерального закона</w:t>
      </w:r>
      <w:r w:rsidRPr="00EE5AF6">
        <w:rPr>
          <w:rFonts w:ascii="Times New Roman" w:hAnsi="Times New Roman" w:cs="Times New Roman"/>
          <w:sz w:val="28"/>
          <w:szCs w:val="28"/>
        </w:rPr>
        <w:t xml:space="preserve"> </w:t>
      </w:r>
      <w:r w:rsidRPr="00EE5AF6">
        <w:rPr>
          <w:rFonts w:ascii="Times New Roman" w:eastAsia="Times New Roman" w:hAnsi="Times New Roman" w:cs="Times New Roman"/>
          <w:sz w:val="28"/>
          <w:szCs w:val="28"/>
        </w:rPr>
        <w:t>от 12 июня 2002 № 67-ФЗ «Об основных гарантиях избирательных прав и права на участие в референдуме граждан Российской Федерации» (далее – Федеральный закон), со стать</w:t>
      </w:r>
      <w:r w:rsidR="00EE5AF6" w:rsidRPr="00EE5AF6">
        <w:rPr>
          <w:rFonts w:ascii="Times New Roman" w:eastAsia="Times New Roman" w:hAnsi="Times New Roman" w:cs="Times New Roman"/>
          <w:sz w:val="28"/>
          <w:szCs w:val="28"/>
        </w:rPr>
        <w:t xml:space="preserve">ей </w:t>
      </w:r>
      <w:r w:rsidRPr="00EE5AF6">
        <w:rPr>
          <w:rFonts w:ascii="Times New Roman" w:eastAsia="Times New Roman" w:hAnsi="Times New Roman" w:cs="Times New Roman"/>
          <w:sz w:val="28"/>
          <w:szCs w:val="28"/>
        </w:rPr>
        <w:t xml:space="preserve"> 3</w:t>
      </w:r>
      <w:r w:rsidR="00EE5AF6" w:rsidRPr="00EE5AF6">
        <w:rPr>
          <w:rFonts w:ascii="Times New Roman" w:eastAsia="Times New Roman" w:hAnsi="Times New Roman" w:cs="Times New Roman"/>
          <w:sz w:val="28"/>
          <w:szCs w:val="28"/>
        </w:rPr>
        <w:t>3</w:t>
      </w:r>
      <w:r w:rsidRPr="00EE5AF6">
        <w:rPr>
          <w:rFonts w:ascii="Times New Roman" w:eastAsia="Times New Roman" w:hAnsi="Times New Roman" w:cs="Times New Roman"/>
          <w:sz w:val="28"/>
          <w:szCs w:val="28"/>
        </w:rPr>
        <w:t xml:space="preserve"> </w:t>
      </w:r>
      <w:r w:rsidR="00EE5AF6" w:rsidRPr="00EE5AF6">
        <w:rPr>
          <w:rFonts w:ascii="Times New Roman" w:hAnsi="Times New Roman"/>
          <w:color w:val="0A0A0A"/>
          <w:sz w:val="28"/>
          <w:szCs w:val="28"/>
        </w:rPr>
        <w:t xml:space="preserve">Закона Челябинской области от 10 июля  2006 года № 36-ЗО «О муниципальных выборах в  Челябинской области» </w:t>
      </w:r>
      <w:r w:rsidRPr="00EE5AF6">
        <w:rPr>
          <w:rFonts w:ascii="Times New Roman" w:eastAsia="Times New Roman" w:hAnsi="Times New Roman" w:cs="Times New Roman"/>
          <w:sz w:val="28"/>
          <w:szCs w:val="28"/>
        </w:rPr>
        <w:t xml:space="preserve">Челябинской области» (далее – Закон Челябинской области) при проведении выборов </w:t>
      </w:r>
      <w:r w:rsidR="000F68CA" w:rsidRPr="00EE5AF6">
        <w:rPr>
          <w:rFonts w:ascii="Times New Roman" w:hAnsi="Times New Roman" w:cs="Times New Roman"/>
          <w:sz w:val="28"/>
          <w:szCs w:val="28"/>
        </w:rPr>
        <w:t xml:space="preserve"> депутат</w:t>
      </w:r>
      <w:r w:rsidR="00A937BA">
        <w:rPr>
          <w:rFonts w:ascii="Times New Roman" w:hAnsi="Times New Roman" w:cs="Times New Roman"/>
          <w:sz w:val="28"/>
          <w:szCs w:val="28"/>
        </w:rPr>
        <w:t>ов</w:t>
      </w:r>
      <w:r w:rsidR="000F68CA" w:rsidRPr="00EE5AF6">
        <w:rPr>
          <w:rFonts w:ascii="Times New Roman" w:hAnsi="Times New Roman" w:cs="Times New Roman"/>
          <w:sz w:val="28"/>
          <w:szCs w:val="28"/>
        </w:rPr>
        <w:t xml:space="preserve"> Собрания депутатов</w:t>
      </w:r>
      <w:r w:rsidR="000F68CA" w:rsidRPr="000F68CA">
        <w:rPr>
          <w:rFonts w:ascii="Times New Roman" w:hAnsi="Times New Roman" w:cs="Times New Roman"/>
          <w:sz w:val="28"/>
          <w:szCs w:val="28"/>
        </w:rPr>
        <w:t xml:space="preserve"> Златоустовского городского округа </w:t>
      </w:r>
      <w:r w:rsidR="00A937BA">
        <w:rPr>
          <w:rFonts w:ascii="Times New Roman" w:hAnsi="Times New Roman" w:cs="Times New Roman"/>
          <w:sz w:val="28"/>
          <w:szCs w:val="28"/>
        </w:rPr>
        <w:t>седьмого</w:t>
      </w:r>
      <w:r w:rsidR="000F68CA" w:rsidRPr="000F68CA">
        <w:rPr>
          <w:rFonts w:ascii="Times New Roman" w:hAnsi="Times New Roman" w:cs="Times New Roman"/>
          <w:sz w:val="28"/>
          <w:szCs w:val="28"/>
        </w:rPr>
        <w:t xml:space="preserve"> созыва</w:t>
      </w:r>
      <w:r w:rsidR="00A937BA">
        <w:rPr>
          <w:rFonts w:ascii="Times New Roman" w:hAnsi="Times New Roman" w:cs="Times New Roman"/>
          <w:sz w:val="28"/>
          <w:szCs w:val="28"/>
        </w:rPr>
        <w:t>.</w:t>
      </w:r>
      <w:r w:rsidR="000F68CA" w:rsidRPr="000F68CA">
        <w:rPr>
          <w:rFonts w:ascii="Times New Roman" w:hAnsi="Times New Roman" w:cs="Times New Roman"/>
          <w:sz w:val="28"/>
          <w:szCs w:val="28"/>
        </w:rPr>
        <w:t xml:space="preserve"> </w:t>
      </w:r>
    </w:p>
    <w:p w:rsidR="00C66CAA" w:rsidRPr="00F43AA7" w:rsidRDefault="00C66CAA" w:rsidP="00174454">
      <w:pPr>
        <w:jc w:val="center"/>
        <w:rPr>
          <w:rFonts w:ascii="Times New Roman" w:hAnsi="Times New Roman" w:cs="Times New Roman"/>
          <w:sz w:val="28"/>
          <w:szCs w:val="28"/>
        </w:rPr>
      </w:pPr>
      <w:r w:rsidRPr="00F43AA7">
        <w:rPr>
          <w:rFonts w:ascii="Times New Roman" w:hAnsi="Times New Roman" w:cs="Times New Roman"/>
          <w:b/>
          <w:bCs/>
          <w:sz w:val="28"/>
          <w:szCs w:val="28"/>
        </w:rPr>
        <w:t>1. Общие положения</w:t>
      </w:r>
    </w:p>
    <w:p w:rsidR="00C66CAA" w:rsidRDefault="00C66CAA" w:rsidP="00C66CAA">
      <w:pPr>
        <w:rPr>
          <w:b/>
          <w:bCs/>
          <w:sz w:val="20"/>
          <w:szCs w:val="20"/>
        </w:rPr>
      </w:pPr>
    </w:p>
    <w:p w:rsidR="00C66CAA" w:rsidRDefault="00C66CAA" w:rsidP="00C66CAA">
      <w:pPr>
        <w:pStyle w:val="3f-1"/>
      </w:pPr>
      <w:r w:rsidRPr="00EE5AF6">
        <w:t>1.1.  В соответствии с пунктом 2 статьи 49 Федерального закона, частью 2 статьи 3</w:t>
      </w:r>
      <w:r w:rsidR="00EE5AF6">
        <w:t>1</w:t>
      </w:r>
      <w:r w:rsidRPr="00EE5AF6">
        <w:t xml:space="preserve"> Закона Челябинской области бесплатная печатная площадь для публикации предвыборных агитационных материалов в периодическ</w:t>
      </w:r>
      <w:r w:rsidR="00174454">
        <w:t>ом</w:t>
      </w:r>
      <w:r w:rsidRPr="00EE5AF6">
        <w:t xml:space="preserve"> печатн</w:t>
      </w:r>
      <w:r w:rsidR="00174454">
        <w:t>ом издании</w:t>
      </w:r>
      <w:r w:rsidRPr="00EE5AF6">
        <w:t xml:space="preserve"> предоставляется</w:t>
      </w:r>
      <w:r>
        <w:t xml:space="preserve"> в период, который начинается за 28 дней </w:t>
      </w:r>
      <w:r>
        <w:lastRenderedPageBreak/>
        <w:t>до дня голосования и прекращается в ноль часов по местному времени первого дня голосования (с 1</w:t>
      </w:r>
      <w:r w:rsidR="00A937BA">
        <w:t>6</w:t>
      </w:r>
      <w:r>
        <w:t xml:space="preserve"> августа 202</w:t>
      </w:r>
      <w:r w:rsidR="00A937BA">
        <w:t>5</w:t>
      </w:r>
      <w:r>
        <w:t xml:space="preserve"> года до ноля часов </w:t>
      </w:r>
      <w:r w:rsidR="00A937BA">
        <w:t>12</w:t>
      </w:r>
      <w:r>
        <w:t xml:space="preserve"> сентября 202</w:t>
      </w:r>
      <w:r w:rsidR="00A937BA">
        <w:t>5</w:t>
      </w:r>
      <w:r>
        <w:t xml:space="preserve"> года).</w:t>
      </w:r>
    </w:p>
    <w:p w:rsidR="00C66CAA" w:rsidRDefault="00C66CAA" w:rsidP="00C66CAA">
      <w:pPr>
        <w:pStyle w:val="3f-1"/>
      </w:pPr>
      <w:r w:rsidRPr="00EE5AF6">
        <w:t xml:space="preserve">В случае проведения повторного голосования агитационный период возобновляется со дня назначения </w:t>
      </w:r>
      <w:r w:rsidR="00B34D92" w:rsidRPr="00EE5AF6">
        <w:t xml:space="preserve">территориальной </w:t>
      </w:r>
      <w:r w:rsidRPr="00EE5AF6">
        <w:t xml:space="preserve">избирательной комиссией </w:t>
      </w:r>
      <w:r w:rsidR="00B34D92" w:rsidRPr="00EE5AF6">
        <w:t xml:space="preserve">города Златоуста </w:t>
      </w:r>
      <w:r w:rsidR="0085435A">
        <w:t xml:space="preserve">(далее-Комиссия) </w:t>
      </w:r>
      <w:r w:rsidRPr="00EE5AF6">
        <w:t xml:space="preserve">повторного голосования и прекращается </w:t>
      </w:r>
      <w:r w:rsidR="00174454">
        <w:t xml:space="preserve">в срок установленный </w:t>
      </w:r>
      <w:r w:rsidRPr="00EE5AF6">
        <w:t xml:space="preserve">в соответствии с частью </w:t>
      </w:r>
      <w:r w:rsidR="00EE5AF6" w:rsidRPr="00EE5AF6">
        <w:t>4</w:t>
      </w:r>
      <w:r w:rsidRPr="00EE5AF6">
        <w:t xml:space="preserve"> статьи 3</w:t>
      </w:r>
      <w:r w:rsidR="00EE5AF6" w:rsidRPr="00EE5AF6">
        <w:t>1</w:t>
      </w:r>
      <w:r w:rsidRPr="00EE5AF6">
        <w:t xml:space="preserve"> Закона Челябинской области. Предвыборная агитация в периодических печатных изданиях возобновляется в период, который начинается на третий день после дня опубликования решения избирательной комиссии о назначении повторного голосования и прекра</w:t>
      </w:r>
      <w:r w:rsidR="00EE5AF6">
        <w:t>щается в соответствии с частью 4</w:t>
      </w:r>
      <w:r w:rsidRPr="00EE5AF6">
        <w:t xml:space="preserve"> статьи 3</w:t>
      </w:r>
      <w:r w:rsidR="00EE5AF6">
        <w:t>1</w:t>
      </w:r>
      <w:r w:rsidRPr="00EE5AF6">
        <w:t xml:space="preserve"> Закона Челябинской области.</w:t>
      </w:r>
      <w:r>
        <w:t xml:space="preserve"> </w:t>
      </w:r>
    </w:p>
    <w:p w:rsidR="00C66CAA" w:rsidRDefault="00C66CAA" w:rsidP="00C66CAA">
      <w:pPr>
        <w:pStyle w:val="3f-1"/>
      </w:pPr>
      <w:r>
        <w:t>1.2. Кандидат не вправе использовать предоставленную печатную площадь для проведения предвыборной агитации за других кандидатов.</w:t>
      </w:r>
    </w:p>
    <w:p w:rsidR="00C66CAA" w:rsidRDefault="00C66CAA" w:rsidP="00C66CAA">
      <w:pPr>
        <w:pStyle w:val="3f-1"/>
      </w:pPr>
      <w:r>
        <w:t>1.3. Во всех агитационных материалах, размещаемых в периодическ</w:t>
      </w:r>
      <w:r w:rsidR="00B34D92">
        <w:t>ом</w:t>
      </w:r>
      <w:r>
        <w:t xml:space="preserve"> печатн</w:t>
      </w:r>
      <w:r w:rsidR="00B34D92">
        <w:t>ом</w:t>
      </w:r>
      <w:r>
        <w:t xml:space="preserve"> издани</w:t>
      </w:r>
      <w:r w:rsidR="00B34D92">
        <w:t>и</w:t>
      </w:r>
      <w:r w:rsidR="00174454">
        <w:t>, должна раз</w:t>
      </w:r>
      <w:r>
        <w:t>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невыполнение данного требования несет редакция периодического печатного издания.</w:t>
      </w:r>
    </w:p>
    <w:p w:rsidR="00C66CAA" w:rsidRDefault="00C66CAA" w:rsidP="00C66CAA">
      <w:pPr>
        <w:pStyle w:val="3f-1"/>
      </w:pPr>
      <w:r>
        <w:t>1.4. Информирование избирателей о кандидате, являющемся кандидатом, аффилированным с иностранным агентом, должно сопровождаться указанием на то, что кандидат является кандидатом, аффилированным с иностранным агентом.</w:t>
      </w:r>
    </w:p>
    <w:p w:rsidR="00C66CAA" w:rsidRDefault="00C66CAA" w:rsidP="00C66CAA">
      <w:pPr>
        <w:pStyle w:val="3f-1"/>
      </w:pPr>
      <w:r>
        <w:t>Агитационный материал кандидата, являющегося кандидатом, аффилированным с иностранным агентом, должен содержать информацию о том, что данный кандидат является кандидатом, аффилированным с иностранным агентом.</w:t>
      </w:r>
    </w:p>
    <w:p w:rsidR="00C66CAA" w:rsidRDefault="00C66CAA" w:rsidP="00C66CAA">
      <w:pPr>
        <w:pStyle w:val="3f-1"/>
      </w:pPr>
      <w:r>
        <w:lastRenderedPageBreak/>
        <w:t>Данная информация должна быть ясно видимой и занимать не менее 15 процентов от площади (объема) агитационного материала.</w:t>
      </w:r>
    </w:p>
    <w:p w:rsidR="00C66CAA" w:rsidRDefault="00C66CAA" w:rsidP="00C66CAA">
      <w:pPr>
        <w:pStyle w:val="3f-1"/>
      </w:pPr>
      <w:r w:rsidRPr="0085435A">
        <w:t>В размещаемых в печатн</w:t>
      </w:r>
      <w:r w:rsidR="00B34D92" w:rsidRPr="0085435A">
        <w:t>ом</w:t>
      </w:r>
      <w:r w:rsidRPr="0085435A">
        <w:t xml:space="preserve"> издани</w:t>
      </w:r>
      <w:r w:rsidR="00B34D92" w:rsidRPr="0085435A">
        <w:t>и</w:t>
      </w:r>
      <w:r w:rsidRPr="0085435A">
        <w:t xml:space="preserve"> агитационных материалах, в которых использованы высказывания, указанные в части </w:t>
      </w:r>
      <w:r w:rsidR="0085435A" w:rsidRPr="0085435A">
        <w:t>9-5</w:t>
      </w:r>
      <w:r w:rsidRPr="0085435A">
        <w:t xml:space="preserve"> статьи </w:t>
      </w:r>
      <w:r w:rsidR="00A937BA">
        <w:t xml:space="preserve">48 Федерального </w:t>
      </w:r>
      <w:r w:rsidR="0085435A" w:rsidRPr="0085435A">
        <w:t>з</w:t>
      </w:r>
      <w:r w:rsidRPr="0085435A">
        <w:t xml:space="preserve">акона, должна помещаться информация об этом в соответствии с частью </w:t>
      </w:r>
      <w:r w:rsidR="00EE5AF6" w:rsidRPr="0085435A">
        <w:t>9-5</w:t>
      </w:r>
      <w:r w:rsidRPr="0085435A">
        <w:t xml:space="preserve"> статьи </w:t>
      </w:r>
      <w:r w:rsidR="00EE5AF6" w:rsidRPr="0085435A">
        <w:t>48 Федерального з</w:t>
      </w:r>
      <w:r w:rsidRPr="0085435A">
        <w:t xml:space="preserve">акона Челябинской области. Ответственность за </w:t>
      </w:r>
      <w:r w:rsidR="00A937BA">
        <w:t>невыполнение</w:t>
      </w:r>
      <w:r>
        <w:t xml:space="preserve"> данного требования несет редакция периодического печатного издания.</w:t>
      </w:r>
    </w:p>
    <w:p w:rsidR="00C66CAA" w:rsidRDefault="00C66CAA" w:rsidP="00C66CAA">
      <w:pPr>
        <w:pStyle w:val="3f-1"/>
      </w:pPr>
      <w:r>
        <w:t xml:space="preserve">1.5. Копия агитационного материала, предназначенного для размещения в печатном издании после направления (передачи) агитационного материала в указанную организацию и до начала его распространения представляется зарегистрированным кандидатом, его уполномоченным лицом в Комиссию. </w:t>
      </w:r>
    </w:p>
    <w:p w:rsidR="00C66CAA" w:rsidRDefault="00C66CAA" w:rsidP="00C66CAA">
      <w:pPr>
        <w:pStyle w:val="3f-1"/>
      </w:pPr>
    </w:p>
    <w:p w:rsidR="00C66CAA" w:rsidRPr="00B34D92" w:rsidRDefault="00C66CAA" w:rsidP="00B34D92">
      <w:pPr>
        <w:jc w:val="center"/>
        <w:rPr>
          <w:rFonts w:ascii="Times New Roman" w:eastAsia="Times New Roman" w:hAnsi="Times New Roman" w:cs="Times New Roman"/>
          <w:b/>
          <w:bCs/>
          <w:sz w:val="28"/>
          <w:szCs w:val="28"/>
        </w:rPr>
      </w:pPr>
      <w:r w:rsidRPr="00B34D92">
        <w:rPr>
          <w:rFonts w:ascii="Times New Roman" w:hAnsi="Times New Roman" w:cs="Times New Roman"/>
          <w:b/>
          <w:bCs/>
          <w:sz w:val="28"/>
          <w:szCs w:val="28"/>
        </w:rPr>
        <w:t>2.</w:t>
      </w:r>
      <w:r w:rsidRPr="00B34D92">
        <w:rPr>
          <w:rFonts w:ascii="Times New Roman" w:eastAsia="Times New Roman" w:hAnsi="Times New Roman" w:cs="Times New Roman"/>
          <w:b/>
          <w:bCs/>
          <w:sz w:val="28"/>
          <w:szCs w:val="28"/>
        </w:rPr>
        <w:t>2. Расчет общего объема бесплатной печатной площади,</w:t>
      </w:r>
    </w:p>
    <w:p w:rsidR="00C66CAA" w:rsidRPr="00B34D92" w:rsidRDefault="00C66CAA" w:rsidP="00B34D92">
      <w:pPr>
        <w:jc w:val="center"/>
        <w:rPr>
          <w:rFonts w:ascii="Times New Roman" w:eastAsia="Times New Roman" w:hAnsi="Times New Roman" w:cs="Times New Roman"/>
          <w:b/>
          <w:bCs/>
          <w:sz w:val="28"/>
          <w:szCs w:val="28"/>
        </w:rPr>
      </w:pPr>
      <w:r w:rsidRPr="00B34D92">
        <w:rPr>
          <w:rFonts w:ascii="Times New Roman" w:eastAsia="Times New Roman" w:hAnsi="Times New Roman" w:cs="Times New Roman"/>
          <w:b/>
          <w:bCs/>
          <w:sz w:val="28"/>
          <w:szCs w:val="28"/>
        </w:rPr>
        <w:t>предоставляемой зарегистрированному кандидату</w:t>
      </w:r>
    </w:p>
    <w:p w:rsidR="00C66CAA" w:rsidRDefault="00C66CAA" w:rsidP="00C66CAA">
      <w:pPr>
        <w:pStyle w:val="3f-1"/>
        <w:spacing w:line="276" w:lineRule="auto"/>
        <w:jc w:val="center"/>
      </w:pPr>
    </w:p>
    <w:p w:rsidR="00C66CAA" w:rsidRDefault="00C66CAA" w:rsidP="00C66CAA">
      <w:pPr>
        <w:pStyle w:val="3f-1"/>
      </w:pPr>
      <w:r>
        <w:t xml:space="preserve">2.1. Печатная площадь </w:t>
      </w:r>
      <w:r w:rsidR="007A5A0A">
        <w:t xml:space="preserve">в </w:t>
      </w:r>
      <w:r>
        <w:t>печатн</w:t>
      </w:r>
      <w:r w:rsidR="00174454">
        <w:t>ом издании</w:t>
      </w:r>
      <w:r>
        <w:t xml:space="preserve"> предоставляется кандидатам безвозмездно (бесплатная печатная площадь) на равных условиях: </w:t>
      </w:r>
      <w:r w:rsidR="00174454">
        <w:t>по объему</w:t>
      </w:r>
      <w:r>
        <w:t xml:space="preserve"> предоставляемой печатной площади, </w:t>
      </w:r>
      <w:r w:rsidR="007A5A0A">
        <w:t xml:space="preserve">предоставляемой </w:t>
      </w:r>
      <w:r>
        <w:t xml:space="preserve">полосе, </w:t>
      </w:r>
      <w:r w:rsidR="00A937BA">
        <w:t>размеру шрифта</w:t>
      </w:r>
      <w:r>
        <w:t xml:space="preserve"> и други</w:t>
      </w:r>
      <w:r w:rsidR="002B02BE">
        <w:t>х</w:t>
      </w:r>
      <w:r>
        <w:t xml:space="preserve"> услови</w:t>
      </w:r>
      <w:r w:rsidR="002B02BE">
        <w:t>й</w:t>
      </w:r>
      <w:r>
        <w:t>.</w:t>
      </w:r>
    </w:p>
    <w:p w:rsidR="00C66CAA" w:rsidRDefault="00C66CAA" w:rsidP="00C66CAA">
      <w:pPr>
        <w:pStyle w:val="3f-1"/>
      </w:pPr>
      <w:r>
        <w:t>2.2. Общий минимальный объем печатной площади, которую редакци</w:t>
      </w:r>
      <w:r w:rsidR="002B02BE">
        <w:t>я</w:t>
      </w:r>
      <w:r>
        <w:t xml:space="preserve"> периодическ</w:t>
      </w:r>
      <w:r w:rsidR="002B02BE">
        <w:t>ого</w:t>
      </w:r>
      <w:r>
        <w:t xml:space="preserve"> печатн</w:t>
      </w:r>
      <w:r w:rsidR="002B02BE">
        <w:t>ого</w:t>
      </w:r>
      <w:r>
        <w:t xml:space="preserve"> издани</w:t>
      </w:r>
      <w:r w:rsidR="002B02BE">
        <w:t>я</w:t>
      </w:r>
      <w:r>
        <w:t xml:space="preserve"> предоставляет зарегистрированным кандидатам безвозмездно, долж</w:t>
      </w:r>
      <w:r w:rsidR="002B02BE">
        <w:t>ен</w:t>
      </w:r>
      <w:r>
        <w:t xml:space="preserve"> составлять не менее 5 процентов от общего объема еженедельной печатной площади соответствующего издания.</w:t>
      </w:r>
    </w:p>
    <w:p w:rsidR="00B34D92" w:rsidRPr="002B02BE" w:rsidRDefault="00C66CAA" w:rsidP="00B34D92">
      <w:pPr>
        <w:spacing w:line="360" w:lineRule="auto"/>
        <w:ind w:firstLine="709"/>
        <w:jc w:val="both"/>
        <w:rPr>
          <w:rFonts w:ascii="Times New Roman" w:eastAsiaTheme="minorEastAsia" w:hAnsi="Times New Roman" w:cs="Times New Roman"/>
          <w:b/>
          <w:bCs/>
          <w:sz w:val="28"/>
          <w:szCs w:val="28"/>
        </w:rPr>
      </w:pPr>
      <w:r w:rsidRPr="002B02BE">
        <w:rPr>
          <w:rFonts w:ascii="Times New Roman" w:hAnsi="Times New Roman" w:cs="Times New Roman"/>
          <w:sz w:val="28"/>
          <w:szCs w:val="28"/>
        </w:rPr>
        <w:t xml:space="preserve">Информация об общем объеме печатной площади, которую редакция периодического печатного издания предоставляет для проведения предвыборной агитации, публикуется ею в своем издании не позднее чем через 30 дней после официального опубликования решения о назначении </w:t>
      </w:r>
      <w:r w:rsidR="00A937BA" w:rsidRPr="002B02BE">
        <w:rPr>
          <w:rFonts w:ascii="Times New Roman" w:eastAsia="Times New Roman" w:hAnsi="Times New Roman" w:cs="Times New Roman"/>
          <w:sz w:val="28"/>
          <w:szCs w:val="28"/>
        </w:rPr>
        <w:t xml:space="preserve">выборов </w:t>
      </w:r>
      <w:r w:rsidR="00A937BA">
        <w:rPr>
          <w:rFonts w:ascii="Times New Roman" w:hAnsi="Times New Roman" w:cs="Times New Roman"/>
          <w:sz w:val="28"/>
          <w:szCs w:val="28"/>
        </w:rPr>
        <w:t>депутатов</w:t>
      </w:r>
      <w:r w:rsidR="00B34D92" w:rsidRPr="002B02BE">
        <w:rPr>
          <w:rFonts w:ascii="Times New Roman" w:hAnsi="Times New Roman" w:cs="Times New Roman"/>
          <w:sz w:val="28"/>
          <w:szCs w:val="28"/>
        </w:rPr>
        <w:t xml:space="preserve"> Собрания депутатов Златоустовского городского округа </w:t>
      </w:r>
      <w:r w:rsidR="00A937BA">
        <w:rPr>
          <w:rFonts w:ascii="Times New Roman" w:hAnsi="Times New Roman" w:cs="Times New Roman"/>
          <w:sz w:val="28"/>
          <w:szCs w:val="28"/>
        </w:rPr>
        <w:t>седьмого созыва.</w:t>
      </w:r>
    </w:p>
    <w:p w:rsidR="00C66CAA" w:rsidRDefault="00C66CAA" w:rsidP="00C66CAA">
      <w:pPr>
        <w:pStyle w:val="3f-1"/>
      </w:pPr>
      <w:r>
        <w:lastRenderedPageBreak/>
        <w:t>2.3. Доля бесплатной печатной площади распределяется между зарегистрированными кандидатами путем деления общего объема выделяемой бесплатной печатной площади на общее число зарегистрированных кандидатов.</w:t>
      </w:r>
    </w:p>
    <w:p w:rsidR="00C66CAA" w:rsidRDefault="00C66CAA" w:rsidP="00C66CAA">
      <w:pPr>
        <w:pStyle w:val="3f-1"/>
      </w:pPr>
      <w:r>
        <w:t>2.4. Редакци</w:t>
      </w:r>
      <w:r w:rsidR="00B34D92">
        <w:t>я</w:t>
      </w:r>
      <w:r>
        <w:t xml:space="preserve"> периодическ</w:t>
      </w:r>
      <w:r w:rsidR="00B34D92">
        <w:t>ого</w:t>
      </w:r>
      <w:r>
        <w:t xml:space="preserve"> печатн</w:t>
      </w:r>
      <w:r w:rsidR="00B34D92">
        <w:t>ого</w:t>
      </w:r>
      <w:r>
        <w:t xml:space="preserve"> издани</w:t>
      </w:r>
      <w:r w:rsidR="00B34D92">
        <w:t>я</w:t>
      </w:r>
      <w:r>
        <w:t>, публикующ</w:t>
      </w:r>
      <w:r w:rsidR="00B34D92">
        <w:t>ая</w:t>
      </w:r>
      <w:r>
        <w:t xml:space="preserve"> агитационные материалы,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 </w:t>
      </w:r>
    </w:p>
    <w:p w:rsidR="00C66CAA" w:rsidRDefault="00C66CAA" w:rsidP="00C66CAA">
      <w:pPr>
        <w:pStyle w:val="3f-1"/>
      </w:pPr>
      <w:r>
        <w:t xml:space="preserve">2.5. В соответствии с пунктом 3 статьи 50 Федерального закона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в периодических печатных изданиях общий объем бесплатной печатной площади не увеличивается без согласия на то редакции периодического печатного издания. </w:t>
      </w:r>
    </w:p>
    <w:p w:rsidR="00C66CAA" w:rsidRDefault="00C66CAA" w:rsidP="00C66CAA">
      <w:pPr>
        <w:pStyle w:val="3f-1"/>
      </w:pPr>
      <w:r>
        <w:t>Общий объем бесплатной печатной площади делится в равных долях между всеми избирательными кампаниями, на которых редакцией печатного издания должна быть предоставлена бесплатная печатная площадь.</w:t>
      </w:r>
    </w:p>
    <w:p w:rsidR="00C66CAA" w:rsidRDefault="00C66CAA" w:rsidP="00C66CAA">
      <w:pPr>
        <w:pStyle w:val="3f-1"/>
      </w:pPr>
    </w:p>
    <w:p w:rsidR="00C66CAA" w:rsidRDefault="00C66CAA" w:rsidP="00C66CAA">
      <w:pPr>
        <w:pStyle w:val="ConsNonformat"/>
        <w:widowControl/>
        <w:jc w:val="center"/>
        <w:outlineLvl w:val="0"/>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rPr>
        <w:t xml:space="preserve"> </w:t>
      </w:r>
      <w:r>
        <w:rPr>
          <w:rFonts w:ascii="Times New Roman" w:hAnsi="Times New Roman" w:cs="Times New Roman"/>
          <w:b/>
          <w:sz w:val="28"/>
          <w:szCs w:val="28"/>
        </w:rPr>
        <w:t xml:space="preserve">Подготовка к проведению жеребьевки по распределению </w:t>
      </w:r>
      <w:r>
        <w:rPr>
          <w:rFonts w:ascii="Times New Roman" w:hAnsi="Times New Roman" w:cs="Times New Roman"/>
          <w:b/>
          <w:sz w:val="28"/>
          <w:szCs w:val="28"/>
        </w:rPr>
        <w:br/>
        <w:t>бесплатно</w:t>
      </w:r>
      <w:r w:rsidR="002B02BE">
        <w:rPr>
          <w:rFonts w:ascii="Times New Roman" w:hAnsi="Times New Roman" w:cs="Times New Roman"/>
          <w:b/>
          <w:sz w:val="28"/>
          <w:szCs w:val="28"/>
        </w:rPr>
        <w:t>й печатной площади</w:t>
      </w:r>
    </w:p>
    <w:p w:rsidR="00C66CAA" w:rsidRDefault="00C66CAA" w:rsidP="00C66CAA">
      <w:pPr>
        <w:pStyle w:val="ConsNonformat"/>
        <w:widowControl/>
        <w:jc w:val="center"/>
        <w:outlineLvl w:val="0"/>
        <w:rPr>
          <w:rFonts w:ascii="Times New Roman" w:hAnsi="Times New Roman" w:cs="Times New Roman"/>
          <w:b/>
          <w:sz w:val="28"/>
          <w:szCs w:val="28"/>
        </w:rPr>
      </w:pPr>
    </w:p>
    <w:p w:rsidR="00C66CAA" w:rsidRDefault="00C66CAA" w:rsidP="00C66CAA">
      <w:pPr>
        <w:pStyle w:val="3f-1"/>
      </w:pPr>
      <w:r>
        <w:t>3.1. Обязанность подготовить помещение к проведению жеребьев</w:t>
      </w:r>
      <w:r w:rsidR="002B02BE">
        <w:t>ки</w:t>
      </w:r>
      <w:r>
        <w:t xml:space="preserve"> возлагается на Комиссию, обязанность подготовить необходимую документацию к ней – на соответствующую редакцию печатного издания.</w:t>
      </w:r>
    </w:p>
    <w:p w:rsidR="00C66CAA" w:rsidRPr="00B34D92" w:rsidRDefault="00C66CAA" w:rsidP="00C66CAA">
      <w:pPr>
        <w:widowControl w:val="0"/>
        <w:spacing w:line="360" w:lineRule="auto"/>
        <w:ind w:firstLine="709"/>
        <w:jc w:val="both"/>
        <w:rPr>
          <w:rFonts w:ascii="Times New Roman" w:hAnsi="Times New Roman" w:cs="Times New Roman"/>
          <w:sz w:val="28"/>
          <w:szCs w:val="28"/>
        </w:rPr>
      </w:pPr>
      <w:r w:rsidRPr="00B34D92">
        <w:rPr>
          <w:rFonts w:ascii="Times New Roman" w:hAnsi="Times New Roman" w:cs="Times New Roman"/>
          <w:sz w:val="28"/>
          <w:szCs w:val="28"/>
        </w:rPr>
        <w:t xml:space="preserve">3.2. Для проведения жеребьевок по распределению между зарегистрированными кандидатами бесплатной печатной </w:t>
      </w:r>
      <w:r w:rsidR="00A937BA" w:rsidRPr="00B34D92">
        <w:rPr>
          <w:rFonts w:ascii="Times New Roman" w:hAnsi="Times New Roman" w:cs="Times New Roman"/>
          <w:sz w:val="28"/>
          <w:szCs w:val="28"/>
        </w:rPr>
        <w:t>площади редакция</w:t>
      </w:r>
      <w:r w:rsidRPr="00B34D92">
        <w:rPr>
          <w:rFonts w:ascii="Times New Roman" w:hAnsi="Times New Roman" w:cs="Times New Roman"/>
          <w:sz w:val="28"/>
          <w:szCs w:val="28"/>
        </w:rPr>
        <w:t xml:space="preserve"> периодического печатного издания готовит комплекты конвертов </w:t>
      </w:r>
      <w:r w:rsidRPr="00B34D92">
        <w:rPr>
          <w:rFonts w:ascii="Times New Roman" w:hAnsi="Times New Roman" w:cs="Times New Roman"/>
          <w:sz w:val="28"/>
          <w:szCs w:val="28"/>
        </w:rPr>
        <w:br/>
        <w:t>с указанием наименования организации, в которые должны быть вложены листы с информацией о дате выхода в свет периодических печатных изданий с агитационными материалами зарегистрированных кандидатов, номере полосы, месте (очередности) выхода агитационных материалов.</w:t>
      </w:r>
    </w:p>
    <w:p w:rsidR="00C66CAA" w:rsidRPr="00B34D92" w:rsidRDefault="00C66CAA" w:rsidP="00C66CAA">
      <w:pPr>
        <w:widowControl w:val="0"/>
        <w:spacing w:line="360" w:lineRule="auto"/>
        <w:ind w:firstLine="709"/>
        <w:jc w:val="both"/>
        <w:rPr>
          <w:rFonts w:ascii="Times New Roman" w:hAnsi="Times New Roman" w:cs="Times New Roman"/>
          <w:sz w:val="28"/>
          <w:szCs w:val="28"/>
        </w:rPr>
      </w:pPr>
      <w:r w:rsidRPr="00B34D92">
        <w:rPr>
          <w:rFonts w:ascii="Times New Roman" w:hAnsi="Times New Roman" w:cs="Times New Roman"/>
          <w:sz w:val="28"/>
          <w:szCs w:val="28"/>
        </w:rPr>
        <w:lastRenderedPageBreak/>
        <w:t>Агитационные материалы, публикуемые на безвозмездной основе, могут быть размещены в специальных выпусках периодических печатных изданий по согласованию с зарегистрированными кандидатами (их представителями), полученному в ходе проведения жеребьевки.</w:t>
      </w:r>
    </w:p>
    <w:p w:rsidR="00C66CAA" w:rsidRDefault="00C66CAA" w:rsidP="00C66CAA">
      <w:pPr>
        <w:pStyle w:val="3f-1"/>
      </w:pPr>
      <w:r>
        <w:t xml:space="preserve">3.3. При распределении бесплатной печатной площади резервируется печатная площадь, которая может быть бесплатно предоставлена кандидатам с учетом возможного вынесения судом решения об отмене </w:t>
      </w:r>
      <w:r w:rsidR="00B34D92">
        <w:t>решения</w:t>
      </w:r>
      <w:r>
        <w:t xml:space="preserve"> </w:t>
      </w:r>
      <w:r w:rsidR="00B34D92">
        <w:t xml:space="preserve">окружной </w:t>
      </w:r>
      <w:r>
        <w:t xml:space="preserve">избирательной </w:t>
      </w:r>
      <w:r w:rsidR="00A937BA">
        <w:t>комиссии об</w:t>
      </w:r>
      <w:r>
        <w:t xml:space="preserve"> отказе в регистрации кандидату.</w:t>
      </w:r>
    </w:p>
    <w:p w:rsidR="00C66CAA" w:rsidRDefault="00C66CAA" w:rsidP="00C66CAA">
      <w:pPr>
        <w:pStyle w:val="3f-1"/>
      </w:pPr>
    </w:p>
    <w:p w:rsidR="00C66CAA" w:rsidRDefault="00C66CAA" w:rsidP="00C66CAA">
      <w:pPr>
        <w:pStyle w:val="3f-1"/>
        <w:spacing w:line="276" w:lineRule="auto"/>
        <w:rPr>
          <w:b/>
        </w:rPr>
      </w:pPr>
      <w:r>
        <w:rPr>
          <w:b/>
        </w:rPr>
        <w:t>4. Проведение жеребьевки по распределению бесплатной</w:t>
      </w:r>
    </w:p>
    <w:p w:rsidR="00C66CAA" w:rsidRDefault="00C66CAA" w:rsidP="00C66CAA">
      <w:pPr>
        <w:pStyle w:val="3f-1"/>
        <w:spacing w:line="276" w:lineRule="auto"/>
        <w:jc w:val="center"/>
        <w:rPr>
          <w:b/>
        </w:rPr>
      </w:pPr>
      <w:r>
        <w:rPr>
          <w:b/>
        </w:rPr>
        <w:t>печатной площади</w:t>
      </w:r>
    </w:p>
    <w:p w:rsidR="00C66CAA" w:rsidRDefault="00C66CAA" w:rsidP="00C66CAA">
      <w:pPr>
        <w:pStyle w:val="3f-1"/>
        <w:spacing w:line="276" w:lineRule="auto"/>
        <w:jc w:val="center"/>
      </w:pPr>
    </w:p>
    <w:p w:rsidR="00C66CAA" w:rsidRDefault="00C66CAA" w:rsidP="00C66CAA">
      <w:pPr>
        <w:pStyle w:val="3f-1"/>
      </w:pPr>
      <w:r>
        <w:t xml:space="preserve">4.1. Жеребьевка в целях распределения бесплатной печатной площади между кандидатами проводится по завершении </w:t>
      </w:r>
      <w:r w:rsidRPr="0085435A">
        <w:t xml:space="preserve">регистрации кандидатов, но не позднее чем за 30 дней до дня голосования (не позднее </w:t>
      </w:r>
      <w:r w:rsidR="00A937BA">
        <w:t>15</w:t>
      </w:r>
      <w:r w:rsidRPr="0085435A">
        <w:t xml:space="preserve"> августа 202</w:t>
      </w:r>
      <w:r w:rsidR="00A937BA">
        <w:t>5</w:t>
      </w:r>
      <w:r w:rsidRPr="0085435A">
        <w:t>года), а при проведении повторного голосования – не позднее чем через один день со дня назначения повторного голосования.</w:t>
      </w:r>
    </w:p>
    <w:p w:rsidR="00C66CAA" w:rsidRDefault="00C66CAA" w:rsidP="00C66CAA">
      <w:pPr>
        <w:pStyle w:val="3f-1"/>
      </w:pPr>
      <w:r>
        <w:t>4.2. Комиссия не позднее одного дня до даты проведения жеребьевки информирует редакци</w:t>
      </w:r>
      <w:r w:rsidR="001B1F6A">
        <w:t>ю</w:t>
      </w:r>
      <w:r>
        <w:t xml:space="preserve"> печатн</w:t>
      </w:r>
      <w:r w:rsidR="001B1F6A">
        <w:t>ого</w:t>
      </w:r>
      <w:r>
        <w:t xml:space="preserve"> издани</w:t>
      </w:r>
      <w:r w:rsidR="001B1F6A">
        <w:t>я</w:t>
      </w:r>
      <w:r>
        <w:t xml:space="preserve"> о количестве и персональном составе зарегистрированных кандидатов, которые получают бесплатн</w:t>
      </w:r>
      <w:r w:rsidR="002B02BE">
        <w:t>ую</w:t>
      </w:r>
      <w:r>
        <w:t xml:space="preserve"> </w:t>
      </w:r>
      <w:r w:rsidR="002B02BE">
        <w:t>печатную площадь</w:t>
      </w:r>
      <w:r>
        <w:t xml:space="preserve">, а также о дате, времени и месте проведения жеребьевки. </w:t>
      </w:r>
    </w:p>
    <w:p w:rsidR="00C66CAA" w:rsidRDefault="00C66CAA" w:rsidP="00C66CAA">
      <w:pPr>
        <w:pStyle w:val="3f-1"/>
      </w:pPr>
      <w:r>
        <w:t xml:space="preserve">4.3. Комиссия, не позднее чем за два дня до проведения жеребьевки, информирует кандидатов о дате, времени и месте проведения жеребьевки через средства массовой информации или иным способом. </w:t>
      </w:r>
    </w:p>
    <w:p w:rsidR="00C66CAA" w:rsidRDefault="00C66CAA" w:rsidP="00C66CAA">
      <w:pPr>
        <w:pStyle w:val="3f-1"/>
      </w:pPr>
      <w:r>
        <w:t xml:space="preserve">4.4. Информация о дате, месте и времени проведения жеребьёвки размещается в информационно-телекоммуникационной сети Интернет на официальном сайте </w:t>
      </w:r>
      <w:r w:rsidR="008206AC">
        <w:t>Златоустовского</w:t>
      </w:r>
      <w:r w:rsidR="001B1F6A">
        <w:t xml:space="preserve"> городского округа на вкладке территор</w:t>
      </w:r>
      <w:r w:rsidR="00E10252">
        <w:t xml:space="preserve">иальной избирательной комиссии </w:t>
      </w:r>
      <w:r w:rsidR="001B1F6A">
        <w:t xml:space="preserve">города Златоуста </w:t>
      </w:r>
      <w:r>
        <w:t>в разделе «</w:t>
      </w:r>
      <w:r w:rsidR="00A937BA">
        <w:t>В</w:t>
      </w:r>
      <w:r w:rsidR="001B1F6A" w:rsidRPr="0093033C">
        <w:t>ыбор</w:t>
      </w:r>
      <w:r w:rsidR="001B1F6A">
        <w:t>ы</w:t>
      </w:r>
      <w:r w:rsidR="00A937BA">
        <w:t xml:space="preserve"> депутатов</w:t>
      </w:r>
      <w:r w:rsidR="001B1F6A" w:rsidRPr="0093033C">
        <w:t xml:space="preserve"> Собрания депутатов Златоустовского городского округа </w:t>
      </w:r>
      <w:r w:rsidR="00A937BA">
        <w:t>седьмого</w:t>
      </w:r>
      <w:r w:rsidR="001B1F6A" w:rsidRPr="0093033C">
        <w:t xml:space="preserve"> созыва</w:t>
      </w:r>
      <w:r>
        <w:t>»</w:t>
      </w:r>
      <w:r w:rsidR="008206AC">
        <w:t xml:space="preserve"> (</w:t>
      </w:r>
      <w:proofErr w:type="gramStart"/>
      <w:r w:rsidR="0091191D" w:rsidRPr="00867170">
        <w:rPr>
          <w:rStyle w:val="a4"/>
          <w:rFonts w:eastAsia="Times New Roman"/>
          <w:lang w:eastAsia="ar-SA"/>
        </w:rPr>
        <w:t>https://www.zlat-go.ru/tik/vybory-deputatov-sobraniya-</w:t>
      </w:r>
      <w:r w:rsidR="0091191D" w:rsidRPr="00867170">
        <w:rPr>
          <w:rStyle w:val="a4"/>
          <w:rFonts w:eastAsia="Times New Roman"/>
          <w:lang w:eastAsia="ar-SA"/>
        </w:rPr>
        <w:lastRenderedPageBreak/>
        <w:t>deputatov-zlatoustovskogo-gorodskogo-okruga-sedmogo-sozyva/resheniya-tik-g-zlatoust/</w:t>
      </w:r>
      <w:r w:rsidR="0091191D" w:rsidRPr="00867170">
        <w:rPr>
          <w:rFonts w:eastAsia="Times New Roman"/>
          <w:lang w:eastAsia="ar-SA"/>
        </w:rPr>
        <w:t xml:space="preserve"> </w:t>
      </w:r>
      <w:r w:rsidR="0091191D">
        <w:rPr>
          <w:rStyle w:val="a4"/>
        </w:rPr>
        <w:t xml:space="preserve"> </w:t>
      </w:r>
      <w:r w:rsidR="008206AC">
        <w:t>)</w:t>
      </w:r>
      <w:proofErr w:type="gramEnd"/>
      <w:r>
        <w:t>.</w:t>
      </w:r>
    </w:p>
    <w:p w:rsidR="00C66CAA" w:rsidRDefault="00C66CAA" w:rsidP="00C66CAA">
      <w:pPr>
        <w:pStyle w:val="3f-1"/>
      </w:pPr>
      <w:r>
        <w:t>4.5. В жеребьевке участвуют зарегистрированные кандидаты. От имени зарегистрированного кандидата вправе участвовать: уполномоченные представители зарегистрированных кандидатов по финансовым вопросам, доверенные лица зарегистрированных кандидатов.</w:t>
      </w:r>
    </w:p>
    <w:p w:rsidR="00C66CAA" w:rsidRDefault="00C66CAA" w:rsidP="00C66CAA">
      <w:pPr>
        <w:pStyle w:val="3f-1"/>
      </w:pPr>
      <w:r>
        <w:t xml:space="preserve">Указанные лица перед началом жеребьевки </w:t>
      </w:r>
      <w:r w:rsidR="0091191D">
        <w:t>регистрируются секретарем</w:t>
      </w:r>
      <w:r w:rsidR="009C4647">
        <w:t xml:space="preserve"> территориальной избирательной комиссии города Златоуста</w:t>
      </w:r>
      <w:r>
        <w:t>.</w:t>
      </w:r>
    </w:p>
    <w:p w:rsidR="000D58E4" w:rsidRDefault="00C66CAA" w:rsidP="00C66CAA">
      <w:pPr>
        <w:pStyle w:val="3f-1"/>
      </w:pPr>
      <w:r>
        <w:t xml:space="preserve">4.6. В случае отсутствия при проведении жеребьевки кандидата, (представителя кандидата) в жеребьевке в интересах зарегистрированного кандидата принимает участие член Комиссии с правом решающего голоса – член Рабочей группы </w:t>
      </w:r>
      <w:r w:rsidR="000D58E4">
        <w:t xml:space="preserve">территориальной избирательной комиссии </w:t>
      </w:r>
      <w:r>
        <w:t xml:space="preserve">по информационным спорам и иным вопросам информационного обеспечения </w:t>
      </w:r>
      <w:r w:rsidR="000D58E4">
        <w:t xml:space="preserve">на </w:t>
      </w:r>
      <w:r w:rsidR="000D58E4" w:rsidRPr="0093033C">
        <w:t>выбор</w:t>
      </w:r>
      <w:r w:rsidR="000D58E4">
        <w:t>ах</w:t>
      </w:r>
      <w:r w:rsidR="000D58E4" w:rsidRPr="0093033C">
        <w:t xml:space="preserve"> депутат</w:t>
      </w:r>
      <w:r w:rsidR="0091191D">
        <w:t>ов</w:t>
      </w:r>
      <w:r w:rsidR="000D58E4" w:rsidRPr="0093033C">
        <w:t xml:space="preserve"> Собрания депутатов Златоустовского городского округа </w:t>
      </w:r>
      <w:r w:rsidR="0091191D">
        <w:t>седьмого</w:t>
      </w:r>
      <w:r w:rsidR="000D58E4" w:rsidRPr="0093033C">
        <w:t xml:space="preserve"> созыва </w:t>
      </w:r>
    </w:p>
    <w:p w:rsidR="00C66CAA" w:rsidRDefault="00C66CAA" w:rsidP="00C66CAA">
      <w:pPr>
        <w:pStyle w:val="3f-1"/>
      </w:pPr>
      <w:r>
        <w:t xml:space="preserve"> 4.7. При проведении жеребьевки имеют право присутствовать:</w:t>
      </w:r>
    </w:p>
    <w:p w:rsidR="00C66CAA" w:rsidRPr="0085435A" w:rsidRDefault="00C66CAA" w:rsidP="00C66CAA">
      <w:pPr>
        <w:pStyle w:val="3f-1"/>
      </w:pPr>
      <w:r w:rsidRPr="0085435A">
        <w:t>члены Комиссии с правом решающего голоса;</w:t>
      </w:r>
    </w:p>
    <w:p w:rsidR="00C66CAA" w:rsidRDefault="00C66CAA" w:rsidP="00C66CAA">
      <w:pPr>
        <w:pStyle w:val="3f-1"/>
      </w:pPr>
      <w:r w:rsidRPr="0085435A">
        <w:t>зарегистрированные кандидаты, доверенные лица зарегистрированных кандидатов, уполномоченные представители</w:t>
      </w:r>
      <w:r>
        <w:t xml:space="preserve"> зарегистрированных кандидатов по финансовым вопросам;</w:t>
      </w:r>
    </w:p>
    <w:p w:rsidR="00C66CAA" w:rsidRDefault="00C66CAA" w:rsidP="00C66CAA">
      <w:pPr>
        <w:pStyle w:val="3f-1"/>
      </w:pPr>
      <w:r>
        <w:t>представители средств массовой информации.</w:t>
      </w:r>
    </w:p>
    <w:p w:rsidR="00C66CAA" w:rsidRDefault="00C66CAA" w:rsidP="00C66CAA">
      <w:pPr>
        <w:pStyle w:val="3f-1"/>
      </w:pPr>
      <w:r>
        <w:t>4.8. Представитель Комиссии начинает процедуру жеребьевки с представления лиц, организующих и проводящих жеребьевку, оглашения количества зарегистрированных кандидатов, фамилий, имен и отчеств кандидатов, участвующих в жеребьевке, за исключением отказавшихся от бесплатной печатной площади.</w:t>
      </w:r>
    </w:p>
    <w:p w:rsidR="00C66CAA" w:rsidRDefault="00C66CAA" w:rsidP="00C66CAA">
      <w:pPr>
        <w:pStyle w:val="3f-1"/>
      </w:pPr>
      <w:r>
        <w:t>Проводящий жеребьевку оглашает:</w:t>
      </w:r>
    </w:p>
    <w:p w:rsidR="00C66CAA" w:rsidRDefault="00C66CAA" w:rsidP="00C66CAA">
      <w:pPr>
        <w:pStyle w:val="3f-1"/>
      </w:pPr>
      <w:r>
        <w:t>общий объем выделенной редакцией печатного издания бесплатной печатной площади;</w:t>
      </w:r>
    </w:p>
    <w:p w:rsidR="00C66CAA" w:rsidRDefault="00C66CAA" w:rsidP="00C66CAA">
      <w:pPr>
        <w:pStyle w:val="3f-1"/>
      </w:pPr>
      <w:r>
        <w:lastRenderedPageBreak/>
        <w:t>объем доли печатной площади, причитающийся зарегистрированному кандидату для размещения агитационных материалов;</w:t>
      </w:r>
    </w:p>
    <w:p w:rsidR="00C66CAA" w:rsidRDefault="00C66CAA" w:rsidP="00C66CAA">
      <w:pPr>
        <w:pStyle w:val="3f-1"/>
      </w:pPr>
      <w:r>
        <w:t>механизм проведения жеребьевки.</w:t>
      </w:r>
    </w:p>
    <w:p w:rsidR="00C66CAA" w:rsidRDefault="00C66CAA" w:rsidP="00C66CAA">
      <w:pPr>
        <w:pStyle w:val="3f-1"/>
      </w:pPr>
      <w:r>
        <w:t>4.9. Устанавливается следующий механизм жеребьевки.</w:t>
      </w:r>
    </w:p>
    <w:p w:rsidR="00C66CAA" w:rsidRDefault="00C66CAA" w:rsidP="00C66CAA">
      <w:pPr>
        <w:pStyle w:val="3f-1"/>
      </w:pPr>
      <w:r>
        <w:t xml:space="preserve">Из числа конвертов, указанных в пункте </w:t>
      </w:r>
      <w:r w:rsidR="000D58E4">
        <w:t>3.2</w:t>
      </w:r>
      <w:r>
        <w:t xml:space="preserve"> настоящего Порядка, зарегистрированный кандидат (его представитель, член Комиссии) выбирает конверт с информацией о дате выхода в свет периодических печатных изданий с агитационными материалами зарегистрированных кандидатов, номере полосы и номере места размещения агитационного материала на полосе.</w:t>
      </w:r>
    </w:p>
    <w:p w:rsidR="00C66CAA" w:rsidRDefault="00C66CAA" w:rsidP="00C66CAA">
      <w:pPr>
        <w:pStyle w:val="3f-1"/>
      </w:pPr>
      <w:r>
        <w:t xml:space="preserve">Конверты с лотами выбираются участниками жеребьевки </w:t>
      </w:r>
    </w:p>
    <w:p w:rsidR="00C66CAA" w:rsidRDefault="00C66CAA" w:rsidP="00C66CAA">
      <w:pPr>
        <w:pStyle w:val="3f-1"/>
      </w:pPr>
      <w:r>
        <w:t>в последовательности, соответствующей алфавитному порядку фамилий зарегистрированных кандидатов.</w:t>
      </w:r>
    </w:p>
    <w:p w:rsidR="00C66CAA" w:rsidRDefault="00C66CAA" w:rsidP="00C66CAA">
      <w:pPr>
        <w:pStyle w:val="3f-1"/>
      </w:pPr>
      <w:r>
        <w:t xml:space="preserve">Указанные сведения тут же оглашаются и вносятся в соответствующую графу протокола напротив фамилии и инициалов зарегистрированного кандидата. </w:t>
      </w:r>
    </w:p>
    <w:p w:rsidR="00C66CAA" w:rsidRDefault="00C66CAA" w:rsidP="00C66CAA">
      <w:pPr>
        <w:pStyle w:val="3f-1"/>
      </w:pPr>
      <w:r>
        <w:t>В соответствующей графе данного протокола также ставится подпись лица, принявшего участие в жеребьевке (напротив фамилии и инициалов лица, принявшего участие в жеребьевке).</w:t>
      </w:r>
    </w:p>
    <w:p w:rsidR="00C66CAA" w:rsidRDefault="00C66CAA" w:rsidP="00C66CAA">
      <w:pPr>
        <w:pStyle w:val="3f-1"/>
      </w:pPr>
      <w:r>
        <w:t>В случае отсутствия при проведении жеребьевки зарегистрированного кандидата (представителя кандидата) в протоколе ставит свою подпись Руководитель рабочей группы по информационным спорам или иной уполномоченный член Комиссии (принявший участие в жеребьевке в интересах</w:t>
      </w:r>
      <w:r w:rsidR="002B02BE">
        <w:t xml:space="preserve"> зарегистрированного кандидата) в соответствии с пунктом 4.6 Порядка.</w:t>
      </w:r>
    </w:p>
    <w:p w:rsidR="00C66CAA" w:rsidRDefault="00C66CAA" w:rsidP="00C66CAA">
      <w:pPr>
        <w:pStyle w:val="3f-1"/>
      </w:pPr>
      <w:r>
        <w:t>4.10. Результаты жеребьевки оформляются протоколом. Протокол подписывают уполномоченный представитель редакции печатного издания и Руководитель рабочей группы по информационным спорам или иной уполномоченный член Ком</w:t>
      </w:r>
      <w:r w:rsidR="002B02BE">
        <w:t>иссии с правом решающего голоса в соответствии с пунктом 4.6 Порядка.</w:t>
      </w:r>
    </w:p>
    <w:p w:rsidR="00C66CAA" w:rsidRDefault="00C66CAA" w:rsidP="00C66CAA">
      <w:pPr>
        <w:pStyle w:val="3f-1"/>
      </w:pPr>
      <w:r>
        <w:lastRenderedPageBreak/>
        <w:t xml:space="preserve">Протокол составляется в двух экземплярах. Один экземпляр протокола передается </w:t>
      </w:r>
      <w:r w:rsidR="002B02BE">
        <w:t xml:space="preserve">в </w:t>
      </w:r>
      <w:r w:rsidR="000D58E4">
        <w:t>территориальн</w:t>
      </w:r>
      <w:r w:rsidR="002B02BE">
        <w:t>ую</w:t>
      </w:r>
      <w:r w:rsidR="000D58E4">
        <w:t xml:space="preserve"> </w:t>
      </w:r>
      <w:r>
        <w:t>избирательн</w:t>
      </w:r>
      <w:r w:rsidR="002B02BE">
        <w:t>ую</w:t>
      </w:r>
      <w:r>
        <w:t xml:space="preserve"> комисси</w:t>
      </w:r>
      <w:r w:rsidR="002B02BE">
        <w:t>ю</w:t>
      </w:r>
      <w:r>
        <w:t xml:space="preserve"> </w:t>
      </w:r>
      <w:r w:rsidR="000D58E4">
        <w:t>города Златоуста</w:t>
      </w:r>
      <w:r>
        <w:t>, другой – в редакцию печатного издания.</w:t>
      </w:r>
    </w:p>
    <w:p w:rsidR="000D58E4" w:rsidRDefault="00C66CAA" w:rsidP="000D58E4">
      <w:pPr>
        <w:pStyle w:val="3f-1"/>
      </w:pPr>
      <w:r>
        <w:t>4.11. График распределения бесплатной печатной</w:t>
      </w:r>
      <w:r w:rsidR="002B02BE">
        <w:t xml:space="preserve"> площади</w:t>
      </w:r>
      <w:r>
        <w:t xml:space="preserve">, определенной в результате жеребьевки, утверждается решением Комиссии, передается для опубликования в средствах массовой информации и размещается в информационно-телекоммуникационной сети «Интернет» на официальном сайте </w:t>
      </w:r>
      <w:r w:rsidR="000D58E4">
        <w:t xml:space="preserve"> Златоустовского городского округа на вкладке территориальной избирательной комиссии  города Златоуста в разделе «</w:t>
      </w:r>
      <w:r w:rsidR="0091191D">
        <w:t>В</w:t>
      </w:r>
      <w:r w:rsidR="000D58E4" w:rsidRPr="0093033C">
        <w:t>ыбор</w:t>
      </w:r>
      <w:r w:rsidR="000D58E4">
        <w:t>ы</w:t>
      </w:r>
      <w:r w:rsidR="000D58E4" w:rsidRPr="0093033C">
        <w:t xml:space="preserve"> депутат</w:t>
      </w:r>
      <w:r w:rsidR="0091191D">
        <w:t>ов</w:t>
      </w:r>
      <w:r w:rsidR="000D58E4" w:rsidRPr="0093033C">
        <w:t xml:space="preserve"> Собрания депутатов Златоустовского городского округа </w:t>
      </w:r>
      <w:r w:rsidR="0091191D">
        <w:t>седьмого</w:t>
      </w:r>
      <w:r w:rsidR="000D58E4" w:rsidRPr="0093033C">
        <w:t xml:space="preserve"> созыва</w:t>
      </w:r>
      <w:r w:rsidR="000D58E4">
        <w:t>» (</w:t>
      </w:r>
      <w:r w:rsidR="0091191D" w:rsidRPr="00867170">
        <w:rPr>
          <w:rStyle w:val="a4"/>
          <w:rFonts w:eastAsia="Times New Roman"/>
          <w:lang w:eastAsia="ar-SA"/>
        </w:rPr>
        <w:t>https://www.zlat-go.ru/tik/vybory-deputatov-sobraniya-deputatov-zlatoustovskogo-gorodskogo-okruga-sedmogo-sozyva/resheniya-tik-g-zlatoust/</w:t>
      </w:r>
      <w:r w:rsidR="000D58E4">
        <w:t>).</w:t>
      </w:r>
    </w:p>
    <w:p w:rsidR="00C66CAA" w:rsidRDefault="00C66CAA" w:rsidP="00C66CAA">
      <w:pPr>
        <w:pStyle w:val="3f-1"/>
      </w:pPr>
      <w:r>
        <w:t>4.12. Если зарегистрированный кандидат после проведения жеребьевки откажется от использования печатной площади, он обязан не позднее чем</w:t>
      </w:r>
      <w:r w:rsidR="002B02BE">
        <w:t xml:space="preserve"> </w:t>
      </w:r>
      <w:r>
        <w:t>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C66CAA" w:rsidRDefault="00C66CAA" w:rsidP="00C66CAA">
      <w:pPr>
        <w:pStyle w:val="3f-1"/>
      </w:pPr>
      <w:r>
        <w:t>4.13. Предоставление печатной площади для проведения предвыборной агитации на безвозмездной основе осуществляется в соответствии с договором, заключенным в письменной форме между редакцией периодического печатного издания и зарегистрированным кандидатом до предоставления указанной печатной площади.</w:t>
      </w:r>
    </w:p>
    <w:p w:rsidR="00C66CAA" w:rsidRDefault="00C66CAA" w:rsidP="00C66CAA">
      <w:pPr>
        <w:pStyle w:val="3f-1"/>
      </w:pPr>
    </w:p>
    <w:p w:rsidR="00C66CAA" w:rsidRDefault="00C66CAA" w:rsidP="00C66CAA">
      <w:pPr>
        <w:pStyle w:val="3f-1"/>
        <w:jc w:val="center"/>
      </w:pPr>
      <w:r>
        <w:rPr>
          <w:b/>
        </w:rPr>
        <w:t>5. Распределение платной печатной площади</w:t>
      </w:r>
    </w:p>
    <w:p w:rsidR="00C66CAA" w:rsidRDefault="00C66CAA" w:rsidP="00C66CAA">
      <w:pPr>
        <w:pStyle w:val="3f-1"/>
        <w:spacing w:line="276" w:lineRule="auto"/>
        <w:jc w:val="center"/>
        <w:rPr>
          <w:b/>
        </w:rPr>
      </w:pPr>
    </w:p>
    <w:p w:rsidR="00C66CAA" w:rsidRPr="0085435A" w:rsidRDefault="00C66CAA" w:rsidP="000645C2">
      <w:pPr>
        <w:pStyle w:val="3f-1"/>
        <w:jc w:val="center"/>
      </w:pPr>
      <w:r>
        <w:t xml:space="preserve">5.1. В </w:t>
      </w:r>
      <w:r w:rsidRPr="0085435A">
        <w:t xml:space="preserve">соответствии с пунктом </w:t>
      </w:r>
      <w:r w:rsidR="0085435A" w:rsidRPr="0085435A">
        <w:t>3 статьи 33</w:t>
      </w:r>
      <w:r w:rsidRPr="0085435A">
        <w:t xml:space="preserve"> Закона Челябинской области редакции периодических печатных изданий, выходящих не реже одного раза </w:t>
      </w:r>
      <w:r w:rsidRPr="0085435A">
        <w:lastRenderedPageBreak/>
        <w:t>в неделю, обязаны резервировать печатную площадь для проведения предвыборной агитации зарегистрированными кандидатами за плату.</w:t>
      </w:r>
    </w:p>
    <w:p w:rsidR="00C66CAA" w:rsidRDefault="00C66CAA" w:rsidP="00C66CAA">
      <w:pPr>
        <w:pStyle w:val="3f-1"/>
      </w:pPr>
      <w:r w:rsidRPr="0085435A">
        <w:t>Размер и условия оплаты должны</w:t>
      </w:r>
      <w:r>
        <w:t xml:space="preserve"> быть едиными для всех зарегистрированных кандидатов.</w:t>
      </w:r>
    </w:p>
    <w:p w:rsidR="00C66CAA" w:rsidRDefault="00C66CAA" w:rsidP="00C66CAA">
      <w:pPr>
        <w:pStyle w:val="3f-1"/>
      </w:pPr>
      <w:r>
        <w:t>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бесплатной печатной площади, но при этом не должен превышать его более чем в два раза.</w:t>
      </w:r>
    </w:p>
    <w:p w:rsidR="00C66CAA" w:rsidRDefault="00C66CAA" w:rsidP="00C66CAA">
      <w:pPr>
        <w:pStyle w:val="3f-1"/>
      </w:pPr>
      <w:r>
        <w:t>5.2. Сведения о размере и других условиях оплаты печатной площади должны быть опубликованы соответствующей редакцией периодического печатного издания не позднее чем через 30 дней со дня официального опубликования решения о назначении выборов.</w:t>
      </w:r>
    </w:p>
    <w:p w:rsidR="00C66CAA" w:rsidRDefault="00C66CAA" w:rsidP="00C66CAA">
      <w:pPr>
        <w:pStyle w:val="3f-1"/>
      </w:pPr>
      <w:r>
        <w:t>Указанные сведения и уведомление о готовности предоставить печатную площадь для проведения предвыборной агитации в тот же срок должны быть представлены в Комиссию.</w:t>
      </w:r>
    </w:p>
    <w:p w:rsidR="00C66CAA" w:rsidRDefault="00C66CAA" w:rsidP="00C66CAA">
      <w:pPr>
        <w:pStyle w:val="3f-1"/>
      </w:pPr>
      <w:r>
        <w:t xml:space="preserve">5.3. </w:t>
      </w:r>
      <w:bookmarkStart w:id="0" w:name="Par86"/>
      <w:bookmarkStart w:id="1" w:name="Par83"/>
      <w:bookmarkEnd w:id="0"/>
      <w:bookmarkEnd w:id="1"/>
      <w:r>
        <w:t>Дата опубликования предвыборных агитационных материалов на платной основе в периодических печатных изданиях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w:t>
      </w:r>
    </w:p>
    <w:p w:rsidR="00C66CAA" w:rsidRDefault="00C66CAA" w:rsidP="00C66CAA">
      <w:pPr>
        <w:pStyle w:val="3f-1"/>
      </w:pPr>
      <w:r>
        <w:t xml:space="preserve">Заявка на участие в жеребьевке подается в письменной форме не позднее чем </w:t>
      </w:r>
      <w:r w:rsidR="0091191D">
        <w:t>в день,</w:t>
      </w:r>
      <w:r>
        <w:t xml:space="preserve"> </w:t>
      </w:r>
      <w:r w:rsidR="002B02BE">
        <w:t xml:space="preserve">предшествующий дню </w:t>
      </w:r>
      <w:r>
        <w:t>проведения указанной жеребьевки.</w:t>
      </w:r>
    </w:p>
    <w:p w:rsidR="00C66CAA" w:rsidRDefault="00C66CAA" w:rsidP="00C66CAA">
      <w:pPr>
        <w:pStyle w:val="3f-1"/>
      </w:pPr>
      <w:r>
        <w:t>5.4.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подавших заявку на участие в жеребьевке.</w:t>
      </w:r>
    </w:p>
    <w:p w:rsidR="00C66CAA" w:rsidRDefault="00C66CAA" w:rsidP="00C66CAA">
      <w:pPr>
        <w:pStyle w:val="3f-1"/>
      </w:pPr>
      <w:r>
        <w:t xml:space="preserve">Если после такого распределения печатной площади за плату останется нераспределенная печатная площадь, она может быть предоставлена за плату </w:t>
      </w:r>
      <w:r>
        <w:lastRenderedPageBreak/>
        <w:t>зарегистрированным кандидатам, подавшим заявку на предоставление такой печатной площади, на равных условиях.</w:t>
      </w:r>
    </w:p>
    <w:p w:rsidR="00C66CAA" w:rsidRDefault="00C66CAA" w:rsidP="00C66CAA">
      <w:pPr>
        <w:pStyle w:val="3f-1"/>
      </w:pPr>
      <w:r>
        <w:t>5.5. Жеребьевки должны проводиться в сроки, установленные пунктом 1.1. настоящего Порядка. При проведении жеребьевок вправе присутствовать лица, указанные в пункте 4.6 настоящего Порядка.</w:t>
      </w:r>
    </w:p>
    <w:p w:rsidR="00C66CAA" w:rsidRDefault="00C66CAA" w:rsidP="00C66CAA">
      <w:pPr>
        <w:pStyle w:val="3f-1"/>
      </w:pPr>
      <w:r>
        <w:t>5.6. Жеребьевки проводятся редакциями печатных изданий самостоятельно, без обязательного участия членов и представителей Комиссии.</w:t>
      </w:r>
    </w:p>
    <w:p w:rsidR="00C66CAA" w:rsidRDefault="00C66CAA" w:rsidP="00C66CAA">
      <w:pPr>
        <w:pStyle w:val="3f-1"/>
      </w:pPr>
      <w:r>
        <w:t>5.7. Жеребьевки рекомендуется проводить в порядке, аналогичном порядку проведения жеребьевок по распределению бесплатной печатной площади.</w:t>
      </w:r>
    </w:p>
    <w:p w:rsidR="00C66CAA" w:rsidRDefault="00C66CAA" w:rsidP="00C66CAA">
      <w:pPr>
        <w:pStyle w:val="3f-1"/>
      </w:pPr>
      <w:r>
        <w:t>5.8. О времени и месте проведения жеребьевок по распределению между зарегистрированными кандидатами печатной площади в печатных изданиях на платной основе редакции печатных изданий извещают зарегистрированных кандидатов и информируют Комиссию не позднее, чем за 3 дня до ее проведения.</w:t>
      </w:r>
    </w:p>
    <w:p w:rsidR="00C66CAA" w:rsidRDefault="00C66CAA" w:rsidP="00C66CAA">
      <w:pPr>
        <w:pStyle w:val="3f-1"/>
      </w:pPr>
      <w:r>
        <w:t>5.9. В жеребьевке участвуют только те зарегистрированные кандидаты (представители кандидатов), которые подали заявки на такое участие, и между ними может быть распределен общий объем печатной площади, выделенный редакцией периодического печатного издания.</w:t>
      </w:r>
    </w:p>
    <w:p w:rsidR="00C66CAA" w:rsidRDefault="00C66CAA" w:rsidP="00C66CAA">
      <w:pPr>
        <w:pStyle w:val="3f-1"/>
      </w:pPr>
      <w:r>
        <w:t xml:space="preserve">Протокол проведения жеребьевки платной печатной площади для публикации предвыборных агитационных материалов в печатном издании подписывают два или более представителя редакции печатного издания, а в случае присутствия при проведении жеребьевки платной печатной площади представителей </w:t>
      </w:r>
      <w:r w:rsidR="00D204B0">
        <w:t xml:space="preserve">территориальной </w:t>
      </w:r>
      <w:r>
        <w:t>избирательн</w:t>
      </w:r>
      <w:r w:rsidR="00D204B0">
        <w:t>ой комиссии города Златоуста</w:t>
      </w:r>
      <w:r>
        <w:t xml:space="preserve"> – также один из их числа.</w:t>
      </w:r>
    </w:p>
    <w:p w:rsidR="00C66CAA" w:rsidRDefault="00C66CAA" w:rsidP="00C66CAA">
      <w:pPr>
        <w:pStyle w:val="3f-1"/>
      </w:pPr>
      <w:r>
        <w:t>График распределения платной печатной площади, определенный в результате жеребьевки, публикуется или размещается соответствующей редакцией печатного издания в информационно-телекоммуникационной сети «Интернет» и передается после проведения жеребьевки в Комиссию.</w:t>
      </w:r>
    </w:p>
    <w:p w:rsidR="00C66CAA" w:rsidRDefault="00C66CAA" w:rsidP="00C66CAA">
      <w:pPr>
        <w:pStyle w:val="3f-1"/>
      </w:pPr>
      <w:r>
        <w:lastRenderedPageBreak/>
        <w:t>5.10. Платная печатная площадь предоставляется на основе договора, заключенного между зарегистрированным кандидатом и представителем редакции соответствующего печатного издания после проведения жеребьевки платной печатной площади.</w:t>
      </w:r>
    </w:p>
    <w:p w:rsidR="00C66CAA" w:rsidRDefault="00C66CAA" w:rsidP="00C66CAA">
      <w:pPr>
        <w:spacing w:line="360" w:lineRule="auto"/>
        <w:sectPr w:rsidR="00C66CAA">
          <w:pgSz w:w="11906" w:h="16838"/>
          <w:pgMar w:top="1134" w:right="850" w:bottom="1134" w:left="1701" w:header="680" w:footer="720" w:gutter="0"/>
          <w:pgNumType w:start="1"/>
          <w:cols w:space="720"/>
          <w:formProt w:val="0"/>
        </w:sectPr>
      </w:pPr>
    </w:p>
    <w:p w:rsidR="00C66CAA" w:rsidRDefault="00C66CAA" w:rsidP="00B84E96">
      <w:pPr>
        <w:ind w:left="7513"/>
        <w:textAlignment w:val="baseline"/>
      </w:pPr>
      <w:r>
        <w:rPr>
          <w:rFonts w:ascii="Times New Roman CYR" w:hAnsi="Times New Roman CYR"/>
          <w:bCs/>
          <w:sz w:val="24"/>
        </w:rPr>
        <w:lastRenderedPageBreak/>
        <w:t>Приложение № 1</w:t>
      </w:r>
    </w:p>
    <w:p w:rsidR="00C66CAA" w:rsidRPr="00462EF4" w:rsidRDefault="00C66CAA" w:rsidP="00B84E96">
      <w:pPr>
        <w:ind w:left="5812"/>
        <w:jc w:val="both"/>
        <w:textAlignment w:val="baseline"/>
        <w:rPr>
          <w:rFonts w:ascii="Times New Roman CYR" w:hAnsi="Times New Roman CYR"/>
          <w:bCs/>
          <w:sz w:val="24"/>
          <w:szCs w:val="24"/>
        </w:rPr>
      </w:pPr>
      <w:r w:rsidRPr="00462EF4">
        <w:rPr>
          <w:rFonts w:ascii="Times New Roman CYR" w:hAnsi="Times New Roman CYR"/>
          <w:bCs/>
          <w:sz w:val="24"/>
          <w:szCs w:val="24"/>
        </w:rPr>
        <w:t>к порядку проведения жеребьев</w:t>
      </w:r>
      <w:r w:rsidR="00E670BD">
        <w:rPr>
          <w:rFonts w:ascii="Times New Roman CYR" w:hAnsi="Times New Roman CYR"/>
          <w:bCs/>
          <w:sz w:val="24"/>
          <w:szCs w:val="24"/>
        </w:rPr>
        <w:t>ки</w:t>
      </w:r>
      <w:r w:rsidRPr="00462EF4">
        <w:rPr>
          <w:rFonts w:ascii="Times New Roman CYR" w:hAnsi="Times New Roman CYR"/>
          <w:bCs/>
          <w:sz w:val="24"/>
          <w:szCs w:val="24"/>
        </w:rPr>
        <w:t xml:space="preserve"> по распределению между зарегистрированными кандидатами печатной площади для публикации предвыборных агитационных материалов в </w:t>
      </w:r>
      <w:r w:rsidR="00E670BD">
        <w:rPr>
          <w:rFonts w:ascii="Times New Roman CYR" w:hAnsi="Times New Roman CYR"/>
          <w:bCs/>
          <w:sz w:val="24"/>
          <w:szCs w:val="24"/>
        </w:rPr>
        <w:t xml:space="preserve">муниципальном </w:t>
      </w:r>
      <w:r w:rsidRPr="00462EF4">
        <w:rPr>
          <w:rFonts w:ascii="Times New Roman CYR" w:hAnsi="Times New Roman CYR"/>
          <w:bCs/>
          <w:sz w:val="24"/>
          <w:szCs w:val="24"/>
        </w:rPr>
        <w:t xml:space="preserve"> периодическ</w:t>
      </w:r>
      <w:r w:rsidR="00E670BD">
        <w:rPr>
          <w:rFonts w:ascii="Times New Roman CYR" w:hAnsi="Times New Roman CYR"/>
          <w:bCs/>
          <w:sz w:val="24"/>
          <w:szCs w:val="24"/>
        </w:rPr>
        <w:t>ом</w:t>
      </w:r>
      <w:r w:rsidRPr="00462EF4">
        <w:rPr>
          <w:rFonts w:ascii="Times New Roman CYR" w:hAnsi="Times New Roman CYR"/>
          <w:bCs/>
          <w:sz w:val="24"/>
          <w:szCs w:val="24"/>
        </w:rPr>
        <w:t xml:space="preserve"> печатн</w:t>
      </w:r>
      <w:r w:rsidR="00E670BD">
        <w:rPr>
          <w:rFonts w:ascii="Times New Roman CYR" w:hAnsi="Times New Roman CYR"/>
          <w:bCs/>
          <w:sz w:val="24"/>
          <w:szCs w:val="24"/>
        </w:rPr>
        <w:t>ом</w:t>
      </w:r>
      <w:r w:rsidRPr="00462EF4">
        <w:rPr>
          <w:rFonts w:ascii="Times New Roman CYR" w:hAnsi="Times New Roman CYR"/>
          <w:bCs/>
          <w:sz w:val="24"/>
          <w:szCs w:val="24"/>
        </w:rPr>
        <w:t xml:space="preserve"> издани</w:t>
      </w:r>
      <w:r w:rsidR="00E670BD">
        <w:rPr>
          <w:rFonts w:ascii="Times New Roman CYR" w:hAnsi="Times New Roman CYR"/>
          <w:bCs/>
          <w:sz w:val="24"/>
          <w:szCs w:val="24"/>
        </w:rPr>
        <w:t>и</w:t>
      </w:r>
      <w:r w:rsidRPr="00462EF4">
        <w:rPr>
          <w:rFonts w:ascii="Times New Roman CYR" w:hAnsi="Times New Roman CYR"/>
          <w:bCs/>
          <w:sz w:val="24"/>
          <w:szCs w:val="24"/>
        </w:rPr>
        <w:t xml:space="preserve"> при проведении </w:t>
      </w:r>
      <w:bookmarkStart w:id="2" w:name="_GoBack"/>
      <w:bookmarkEnd w:id="2"/>
      <w:r w:rsidR="00462EF4" w:rsidRPr="00462EF4">
        <w:rPr>
          <w:rFonts w:ascii="Times New Roman" w:hAnsi="Times New Roman" w:cs="Times New Roman"/>
          <w:sz w:val="24"/>
          <w:szCs w:val="24"/>
        </w:rPr>
        <w:t xml:space="preserve">выборов депутата Собрания депутатов Златоустовского городского округа </w:t>
      </w:r>
      <w:r w:rsidR="000645C2">
        <w:rPr>
          <w:rFonts w:ascii="Times New Roman" w:hAnsi="Times New Roman" w:cs="Times New Roman"/>
          <w:sz w:val="24"/>
          <w:szCs w:val="24"/>
        </w:rPr>
        <w:t>седьмого</w:t>
      </w:r>
      <w:r w:rsidR="00462EF4" w:rsidRPr="00462EF4">
        <w:rPr>
          <w:rFonts w:ascii="Times New Roman" w:hAnsi="Times New Roman" w:cs="Times New Roman"/>
          <w:sz w:val="24"/>
          <w:szCs w:val="24"/>
        </w:rPr>
        <w:t xml:space="preserve"> созыва </w:t>
      </w:r>
    </w:p>
    <w:p w:rsidR="00C66CAA" w:rsidRDefault="00C66CAA" w:rsidP="00B84E96">
      <w:pPr>
        <w:ind w:left="5670"/>
        <w:jc w:val="center"/>
        <w:textAlignment w:val="baseline"/>
        <w:rPr>
          <w:rFonts w:eastAsia="Times New Roman"/>
          <w:sz w:val="16"/>
          <w:szCs w:val="16"/>
        </w:rPr>
      </w:pPr>
    </w:p>
    <w:p w:rsidR="00C66CAA" w:rsidRPr="00B84E96" w:rsidRDefault="00C66CAA" w:rsidP="00B84E96">
      <w:pPr>
        <w:spacing w:line="216" w:lineRule="auto"/>
        <w:jc w:val="center"/>
        <w:outlineLvl w:val="0"/>
        <w:rPr>
          <w:rFonts w:ascii="Times New Roman" w:eastAsia="Times New Roman" w:hAnsi="Times New Roman" w:cs="Times New Roman"/>
          <w:b/>
          <w:sz w:val="24"/>
          <w:szCs w:val="24"/>
        </w:rPr>
      </w:pPr>
      <w:r w:rsidRPr="00B84E96">
        <w:rPr>
          <w:rFonts w:ascii="Times New Roman" w:eastAsia="Times New Roman" w:hAnsi="Times New Roman" w:cs="Times New Roman"/>
          <w:b/>
          <w:sz w:val="24"/>
          <w:szCs w:val="24"/>
        </w:rPr>
        <w:t>ПРОТОКОЛ</w:t>
      </w:r>
    </w:p>
    <w:p w:rsidR="00B84E96" w:rsidRPr="00462EF4" w:rsidRDefault="00C66CAA" w:rsidP="00B84E96">
      <w:pPr>
        <w:jc w:val="center"/>
        <w:textAlignment w:val="baseline"/>
        <w:rPr>
          <w:rFonts w:ascii="Times New Roman CYR" w:hAnsi="Times New Roman CYR"/>
          <w:bCs/>
          <w:sz w:val="24"/>
          <w:szCs w:val="24"/>
        </w:rPr>
      </w:pPr>
      <w:r w:rsidRPr="00B84E96">
        <w:rPr>
          <w:rFonts w:ascii="Times New Roman" w:eastAsia="Times New Roman" w:hAnsi="Times New Roman" w:cs="Times New Roman"/>
          <w:sz w:val="24"/>
          <w:szCs w:val="24"/>
        </w:rPr>
        <w:t xml:space="preserve">жеребьевки по распределению предоставляемой печатной площади на бесплатной основе для публикации предвыборных агитационных материалов зарегистрированных кандидатов </w:t>
      </w:r>
      <w:r w:rsidRPr="00B84E96">
        <w:rPr>
          <w:rFonts w:ascii="Times New Roman" w:eastAsia="Times New Roman" w:hAnsi="Times New Roman" w:cs="Times New Roman"/>
          <w:iCs/>
          <w:sz w:val="24"/>
          <w:szCs w:val="24"/>
        </w:rPr>
        <w:t>при проведении</w:t>
      </w:r>
      <w:r w:rsidRPr="00B84E96">
        <w:rPr>
          <w:rFonts w:ascii="Times New Roman" w:eastAsia="Times New Roman" w:hAnsi="Times New Roman" w:cs="Times New Roman"/>
          <w:bCs/>
          <w:sz w:val="24"/>
          <w:szCs w:val="24"/>
        </w:rPr>
        <w:t xml:space="preserve"> </w:t>
      </w:r>
      <w:r w:rsidR="00B84E96" w:rsidRPr="002B02BE">
        <w:rPr>
          <w:rFonts w:ascii="Times New Roman" w:hAnsi="Times New Roman" w:cs="Times New Roman"/>
          <w:sz w:val="24"/>
          <w:szCs w:val="24"/>
        </w:rPr>
        <w:t>д</w:t>
      </w:r>
      <w:r w:rsidR="00B84E96" w:rsidRPr="00462EF4">
        <w:rPr>
          <w:rFonts w:ascii="Times New Roman" w:hAnsi="Times New Roman" w:cs="Times New Roman"/>
          <w:sz w:val="24"/>
          <w:szCs w:val="24"/>
        </w:rPr>
        <w:t xml:space="preserve">ополнительных выборов депутата Собрания депутатов Златоустовского городского округа </w:t>
      </w:r>
      <w:r w:rsidR="000645C2">
        <w:rPr>
          <w:rFonts w:ascii="Times New Roman" w:hAnsi="Times New Roman" w:cs="Times New Roman"/>
          <w:sz w:val="24"/>
          <w:szCs w:val="24"/>
        </w:rPr>
        <w:t>седьмого</w:t>
      </w:r>
      <w:r w:rsidR="00B84E96" w:rsidRPr="00462EF4">
        <w:rPr>
          <w:rFonts w:ascii="Times New Roman" w:hAnsi="Times New Roman" w:cs="Times New Roman"/>
          <w:sz w:val="24"/>
          <w:szCs w:val="24"/>
        </w:rPr>
        <w:t xml:space="preserve"> созыва </w:t>
      </w:r>
    </w:p>
    <w:p w:rsidR="00B84E96"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u w:val="single"/>
        </w:rPr>
        <w:t>в</w:t>
      </w:r>
      <w:r w:rsidR="00B84E96" w:rsidRPr="00B84E96">
        <w:rPr>
          <w:rFonts w:ascii="Times New Roman" w:eastAsia="Times New Roman" w:hAnsi="Times New Roman" w:cs="Times New Roman"/>
          <w:sz w:val="24"/>
          <w:szCs w:val="24"/>
          <w:u w:val="single"/>
        </w:rPr>
        <w:t xml:space="preserve"> газете «Златоустовский рабочий»</w:t>
      </w:r>
    </w:p>
    <w:tbl>
      <w:tblPr>
        <w:tblW w:w="14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3071"/>
        <w:gridCol w:w="1877"/>
        <w:gridCol w:w="1950"/>
        <w:gridCol w:w="3544"/>
        <w:gridCol w:w="3331"/>
      </w:tblGrid>
      <w:tr w:rsidR="00C66CAA" w:rsidRPr="00B84E96" w:rsidTr="00B84E96">
        <w:trPr>
          <w:trHeight w:val="1320"/>
        </w:trPr>
        <w:tc>
          <w:tcPr>
            <w:tcW w:w="540" w:type="dxa"/>
            <w:tcBorders>
              <w:top w:val="single" w:sz="4" w:space="0" w:color="auto"/>
              <w:left w:val="single" w:sz="4" w:space="0" w:color="auto"/>
              <w:bottom w:val="single" w:sz="4" w:space="0" w:color="auto"/>
              <w:right w:val="single" w:sz="4" w:space="0" w:color="auto"/>
            </w:tcBorders>
            <w:hideMark/>
          </w:tcPr>
          <w:p w:rsidR="00C66CAA" w:rsidRPr="00B84E96" w:rsidRDefault="00C66CAA">
            <w:pPr>
              <w:spacing w:line="216" w:lineRule="auto"/>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 п/п</w:t>
            </w:r>
          </w:p>
        </w:tc>
        <w:tc>
          <w:tcPr>
            <w:tcW w:w="3071" w:type="dxa"/>
            <w:tcBorders>
              <w:top w:val="single" w:sz="4" w:space="0" w:color="auto"/>
              <w:left w:val="single" w:sz="4" w:space="0" w:color="auto"/>
              <w:bottom w:val="single" w:sz="4" w:space="0" w:color="auto"/>
              <w:right w:val="single" w:sz="4" w:space="0" w:color="auto"/>
            </w:tcBorders>
            <w:hideMark/>
          </w:tcPr>
          <w:p w:rsidR="00C66CAA"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Фамилия, имя, отчество зарегистрированного кандидата</w:t>
            </w:r>
            <w:r w:rsidRPr="00B84E96">
              <w:rPr>
                <w:rFonts w:ascii="Times New Roman" w:eastAsia="Times New Roman" w:hAnsi="Times New Roman" w:cs="Times New Roman"/>
                <w:bCs/>
                <w:sz w:val="24"/>
                <w:szCs w:val="24"/>
              </w:rPr>
              <w:t xml:space="preserve"> </w:t>
            </w:r>
            <w:r w:rsidRPr="00B84E96">
              <w:rPr>
                <w:rFonts w:ascii="Times New Roman" w:eastAsia="Times New Roman" w:hAnsi="Times New Roman" w:cs="Times New Roman"/>
                <w:sz w:val="24"/>
                <w:szCs w:val="24"/>
              </w:rPr>
              <w:t>(фамилии указываются</w:t>
            </w:r>
            <w:r w:rsidRPr="00B84E96">
              <w:rPr>
                <w:rFonts w:ascii="Times New Roman" w:eastAsia="Times New Roman" w:hAnsi="Times New Roman" w:cs="Times New Roman"/>
                <w:sz w:val="24"/>
                <w:szCs w:val="24"/>
              </w:rPr>
              <w:br/>
              <w:t>в алфавитном порядке)</w:t>
            </w:r>
          </w:p>
        </w:tc>
        <w:tc>
          <w:tcPr>
            <w:tcW w:w="1877" w:type="dxa"/>
            <w:tcBorders>
              <w:top w:val="single" w:sz="4" w:space="0" w:color="auto"/>
              <w:left w:val="single" w:sz="4" w:space="0" w:color="auto"/>
              <w:bottom w:val="single" w:sz="4" w:space="0" w:color="auto"/>
              <w:right w:val="single" w:sz="4" w:space="0" w:color="auto"/>
            </w:tcBorders>
            <w:hideMark/>
          </w:tcPr>
          <w:p w:rsidR="00C66CAA"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Дата</w:t>
            </w:r>
          </w:p>
          <w:p w:rsidR="00C66CAA"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публикации предвыборных агитационных материалов</w:t>
            </w:r>
          </w:p>
        </w:tc>
        <w:tc>
          <w:tcPr>
            <w:tcW w:w="1950" w:type="dxa"/>
            <w:tcBorders>
              <w:top w:val="single" w:sz="4" w:space="0" w:color="auto"/>
              <w:left w:val="single" w:sz="4" w:space="0" w:color="auto"/>
              <w:bottom w:val="single" w:sz="4" w:space="0" w:color="auto"/>
              <w:right w:val="single" w:sz="4" w:space="0" w:color="auto"/>
            </w:tcBorders>
          </w:tcPr>
          <w:p w:rsidR="00C66CAA" w:rsidRPr="00B84E96" w:rsidRDefault="00C66CAA" w:rsidP="00B84E96">
            <w:pPr>
              <w:spacing w:line="27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Номер полосы, очередность (место выхода агитационных материалов)</w:t>
            </w:r>
          </w:p>
          <w:p w:rsidR="00C66CAA" w:rsidRPr="00B84E96" w:rsidRDefault="00C66CAA" w:rsidP="00B84E96">
            <w:pPr>
              <w:spacing w:line="216"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66CAA"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Фамилия, инициалы зарегистрированного кандидата</w:t>
            </w:r>
            <w:r w:rsidRPr="00B84E96">
              <w:rPr>
                <w:rFonts w:ascii="Times New Roman" w:eastAsia="Times New Roman" w:hAnsi="Times New Roman" w:cs="Times New Roman"/>
                <w:bCs/>
                <w:sz w:val="24"/>
                <w:szCs w:val="24"/>
              </w:rPr>
              <w:t xml:space="preserve"> </w:t>
            </w:r>
            <w:r w:rsidRPr="00B84E96">
              <w:rPr>
                <w:rFonts w:ascii="Times New Roman" w:eastAsia="Times New Roman" w:hAnsi="Times New Roman" w:cs="Times New Roman"/>
                <w:sz w:val="24"/>
                <w:szCs w:val="24"/>
              </w:rPr>
              <w:t xml:space="preserve">(его представителя), участвовавшего в жеребьевке (члена </w:t>
            </w:r>
            <w:r w:rsidR="00B84E96">
              <w:rPr>
                <w:rFonts w:ascii="Times New Roman" w:eastAsia="Times New Roman" w:hAnsi="Times New Roman" w:cs="Times New Roman"/>
                <w:sz w:val="24"/>
                <w:szCs w:val="24"/>
              </w:rPr>
              <w:t xml:space="preserve">территориальной </w:t>
            </w:r>
            <w:r w:rsidRPr="00B84E96">
              <w:rPr>
                <w:rFonts w:ascii="Times New Roman" w:eastAsia="Times New Roman" w:hAnsi="Times New Roman" w:cs="Times New Roman"/>
                <w:sz w:val="24"/>
                <w:szCs w:val="24"/>
              </w:rPr>
              <w:t>избирательной комиссии с правом решающего голоса)</w:t>
            </w:r>
          </w:p>
        </w:tc>
        <w:tc>
          <w:tcPr>
            <w:tcW w:w="3331" w:type="dxa"/>
            <w:tcBorders>
              <w:top w:val="single" w:sz="4" w:space="0" w:color="auto"/>
              <w:left w:val="single" w:sz="4" w:space="0" w:color="auto"/>
              <w:bottom w:val="single" w:sz="4" w:space="0" w:color="auto"/>
              <w:right w:val="single" w:sz="4" w:space="0" w:color="auto"/>
            </w:tcBorders>
            <w:hideMark/>
          </w:tcPr>
          <w:p w:rsidR="00C66CAA" w:rsidRPr="00B84E96" w:rsidRDefault="00C66CAA" w:rsidP="00B84E96">
            <w:pPr>
              <w:spacing w:line="216" w:lineRule="auto"/>
              <w:jc w:val="center"/>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Подпись</w:t>
            </w:r>
            <w:r w:rsidRPr="00B84E96">
              <w:rPr>
                <w:rFonts w:ascii="Times New Roman" w:eastAsia="Times New Roman" w:hAnsi="Times New Roman" w:cs="Times New Roman"/>
                <w:sz w:val="24"/>
                <w:szCs w:val="24"/>
              </w:rPr>
              <w:br/>
              <w:t>зарегистрированного кандидата</w:t>
            </w:r>
            <w:r w:rsidRPr="00B84E96">
              <w:rPr>
                <w:rFonts w:ascii="Times New Roman" w:eastAsia="Times New Roman" w:hAnsi="Times New Roman" w:cs="Times New Roman"/>
                <w:bCs/>
                <w:sz w:val="24"/>
                <w:szCs w:val="24"/>
              </w:rPr>
              <w:t xml:space="preserve"> </w:t>
            </w:r>
            <w:r w:rsidRPr="00B84E96">
              <w:rPr>
                <w:rFonts w:ascii="Times New Roman" w:eastAsia="Times New Roman" w:hAnsi="Times New Roman" w:cs="Times New Roman"/>
                <w:sz w:val="24"/>
                <w:szCs w:val="24"/>
              </w:rPr>
              <w:t>(его представителя</w:t>
            </w:r>
            <w:proofErr w:type="gramStart"/>
            <w:r w:rsidRPr="00B84E96">
              <w:rPr>
                <w:rFonts w:ascii="Times New Roman" w:eastAsia="Times New Roman" w:hAnsi="Times New Roman" w:cs="Times New Roman"/>
                <w:sz w:val="24"/>
                <w:szCs w:val="24"/>
              </w:rPr>
              <w:t xml:space="preserve">),   </w:t>
            </w:r>
            <w:proofErr w:type="gramEnd"/>
            <w:r w:rsidRPr="00B84E96">
              <w:rPr>
                <w:rFonts w:ascii="Times New Roman" w:eastAsia="Times New Roman" w:hAnsi="Times New Roman" w:cs="Times New Roman"/>
                <w:sz w:val="24"/>
                <w:szCs w:val="24"/>
              </w:rPr>
              <w:t xml:space="preserve">  </w:t>
            </w:r>
            <w:r w:rsidRPr="00B84E96">
              <w:rPr>
                <w:rFonts w:ascii="Times New Roman" w:eastAsia="Times New Roman" w:hAnsi="Times New Roman" w:cs="Times New Roman"/>
                <w:sz w:val="24"/>
                <w:szCs w:val="24"/>
              </w:rPr>
              <w:br/>
              <w:t xml:space="preserve">участвовавшего в жеребьевке (члена </w:t>
            </w:r>
            <w:r w:rsidR="00B84E96">
              <w:rPr>
                <w:rFonts w:ascii="Times New Roman" w:eastAsia="Times New Roman" w:hAnsi="Times New Roman" w:cs="Times New Roman"/>
                <w:sz w:val="24"/>
                <w:szCs w:val="24"/>
              </w:rPr>
              <w:t>территориальной</w:t>
            </w:r>
            <w:r w:rsidRPr="00B84E96">
              <w:rPr>
                <w:rFonts w:ascii="Times New Roman" w:eastAsia="Times New Roman" w:hAnsi="Times New Roman" w:cs="Times New Roman"/>
                <w:sz w:val="24"/>
                <w:szCs w:val="24"/>
              </w:rPr>
              <w:t xml:space="preserve"> избирательной комиссии с правом решающего голоса) и дата подписания</w:t>
            </w:r>
          </w:p>
        </w:tc>
      </w:tr>
      <w:tr w:rsidR="00C66CAA" w:rsidRPr="00B84E96" w:rsidTr="00B84E96">
        <w:trPr>
          <w:trHeight w:val="240"/>
        </w:trPr>
        <w:tc>
          <w:tcPr>
            <w:tcW w:w="540"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tcPr>
          <w:p w:rsidR="00C66CAA" w:rsidRPr="00B84E96" w:rsidRDefault="00C66CAA">
            <w:pPr>
              <w:spacing w:line="216" w:lineRule="auto"/>
              <w:rPr>
                <w:rFonts w:ascii="Times New Roman" w:eastAsia="Times New Roman" w:hAnsi="Times New Roman" w:cs="Times New Roman"/>
                <w:sz w:val="24"/>
                <w:szCs w:val="24"/>
              </w:rPr>
            </w:pPr>
          </w:p>
        </w:tc>
      </w:tr>
    </w:tbl>
    <w:p w:rsidR="00C66CAA" w:rsidRPr="00B84E96" w:rsidRDefault="00C66CAA" w:rsidP="00C66CAA">
      <w:pPr>
        <w:spacing w:line="216" w:lineRule="auto"/>
        <w:jc w:val="both"/>
        <w:rPr>
          <w:rFonts w:ascii="Times New Roman" w:eastAsia="Times New Roman" w:hAnsi="Times New Roman" w:cs="Times New Roman"/>
        </w:rPr>
      </w:pPr>
    </w:p>
    <w:p w:rsidR="00C66CAA" w:rsidRPr="00B84E96" w:rsidRDefault="00C66CAA" w:rsidP="00C66CAA">
      <w:pPr>
        <w:spacing w:line="216" w:lineRule="auto"/>
        <w:outlineLvl w:val="0"/>
        <w:rPr>
          <w:rFonts w:ascii="Times New Roman" w:eastAsia="Times New Roman" w:hAnsi="Times New Roman" w:cs="Times New Roman"/>
          <w:sz w:val="24"/>
          <w:szCs w:val="24"/>
        </w:rPr>
      </w:pPr>
      <w:r w:rsidRPr="00B84E96">
        <w:rPr>
          <w:rFonts w:ascii="Times New Roman" w:eastAsia="Times New Roman" w:hAnsi="Times New Roman" w:cs="Times New Roman"/>
          <w:sz w:val="24"/>
          <w:szCs w:val="24"/>
        </w:rPr>
        <w:t xml:space="preserve">Представитель редакции периодического печатного издания </w:t>
      </w:r>
    </w:p>
    <w:p w:rsidR="00C66CAA" w:rsidRPr="00B84E96" w:rsidRDefault="00C66CAA" w:rsidP="00B84E96">
      <w:pPr>
        <w:rPr>
          <w:rFonts w:ascii="Times New Roman" w:eastAsia="Times New Roman" w:hAnsi="Times New Roman" w:cs="Times New Roman"/>
          <w:i/>
          <w:sz w:val="18"/>
          <w:szCs w:val="18"/>
        </w:rPr>
      </w:pPr>
      <w:r w:rsidRPr="00B84E96">
        <w:rPr>
          <w:rFonts w:ascii="Times New Roman" w:eastAsia="Times New Roman" w:hAnsi="Times New Roman" w:cs="Times New Roman"/>
          <w:sz w:val="24"/>
        </w:rPr>
        <w:t>________________            _______________________             ___________________</w:t>
      </w:r>
      <w:r w:rsidR="00B84E96" w:rsidRPr="00B84E96">
        <w:rPr>
          <w:rFonts w:ascii="Times New Roman" w:eastAsia="Times New Roman" w:hAnsi="Times New Roman" w:cs="Times New Roman"/>
          <w:sz w:val="24"/>
        </w:rPr>
        <w:t xml:space="preserve">                                                                                                                               </w:t>
      </w:r>
      <w:r w:rsidRPr="00B84E96">
        <w:rPr>
          <w:rFonts w:ascii="Times New Roman" w:eastAsia="Times New Roman" w:hAnsi="Times New Roman" w:cs="Times New Roman"/>
          <w:i/>
          <w:sz w:val="18"/>
          <w:szCs w:val="18"/>
        </w:rPr>
        <w:t>подпись</w:t>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00B84E96" w:rsidRPr="00B84E96">
        <w:rPr>
          <w:rFonts w:ascii="Times New Roman" w:eastAsia="Times New Roman" w:hAnsi="Times New Roman" w:cs="Times New Roman"/>
          <w:i/>
          <w:sz w:val="18"/>
          <w:szCs w:val="18"/>
        </w:rPr>
        <w:t xml:space="preserve">                       </w:t>
      </w:r>
      <w:r w:rsidRPr="00B84E96">
        <w:rPr>
          <w:rFonts w:ascii="Times New Roman" w:eastAsia="Times New Roman" w:hAnsi="Times New Roman" w:cs="Times New Roman"/>
          <w:i/>
          <w:sz w:val="18"/>
          <w:szCs w:val="18"/>
        </w:rPr>
        <w:t>инициалы, фамилия</w:t>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t>дата</w:t>
      </w:r>
    </w:p>
    <w:p w:rsidR="00C66CAA" w:rsidRPr="00B84E96" w:rsidRDefault="00C66CAA" w:rsidP="00C66CAA">
      <w:pPr>
        <w:rPr>
          <w:rFonts w:ascii="Times New Roman" w:eastAsia="Times New Roman" w:hAnsi="Times New Roman" w:cs="Times New Roman"/>
          <w:sz w:val="16"/>
          <w:szCs w:val="16"/>
        </w:rPr>
      </w:pPr>
    </w:p>
    <w:p w:rsidR="00C66CAA" w:rsidRPr="00B84E96" w:rsidRDefault="00C66CAA" w:rsidP="00C66CAA">
      <w:pPr>
        <w:outlineLvl w:val="0"/>
        <w:rPr>
          <w:rFonts w:ascii="Times New Roman" w:eastAsia="Times New Roman" w:hAnsi="Times New Roman" w:cs="Times New Roman"/>
          <w:sz w:val="24"/>
        </w:rPr>
      </w:pPr>
      <w:r w:rsidRPr="00B84E96">
        <w:rPr>
          <w:rFonts w:ascii="Times New Roman" w:eastAsia="Times New Roman" w:hAnsi="Times New Roman" w:cs="Times New Roman"/>
          <w:sz w:val="24"/>
        </w:rPr>
        <w:t xml:space="preserve">Член </w:t>
      </w:r>
      <w:r w:rsidR="00B84E96" w:rsidRPr="00B84E96">
        <w:rPr>
          <w:rFonts w:ascii="Times New Roman" w:eastAsia="Times New Roman" w:hAnsi="Times New Roman" w:cs="Times New Roman"/>
          <w:sz w:val="24"/>
        </w:rPr>
        <w:t xml:space="preserve">территориальной избирательной </w:t>
      </w:r>
      <w:r w:rsidR="00B84E96">
        <w:rPr>
          <w:rFonts w:ascii="Times New Roman" w:eastAsia="Times New Roman" w:hAnsi="Times New Roman" w:cs="Times New Roman"/>
          <w:sz w:val="24"/>
        </w:rPr>
        <w:t xml:space="preserve"> </w:t>
      </w:r>
      <w:r w:rsidRPr="00B84E96">
        <w:rPr>
          <w:rFonts w:ascii="Times New Roman" w:eastAsia="Times New Roman" w:hAnsi="Times New Roman" w:cs="Times New Roman"/>
          <w:sz w:val="24"/>
        </w:rPr>
        <w:t xml:space="preserve"> комиссии</w:t>
      </w:r>
      <w:r w:rsidR="00B84E96">
        <w:rPr>
          <w:rFonts w:ascii="Times New Roman" w:eastAsia="Times New Roman" w:hAnsi="Times New Roman" w:cs="Times New Roman"/>
          <w:sz w:val="24"/>
        </w:rPr>
        <w:t xml:space="preserve"> города </w:t>
      </w:r>
      <w:proofErr w:type="gramStart"/>
      <w:r w:rsidR="00B84E96">
        <w:rPr>
          <w:rFonts w:ascii="Times New Roman" w:eastAsia="Times New Roman" w:hAnsi="Times New Roman" w:cs="Times New Roman"/>
          <w:sz w:val="24"/>
        </w:rPr>
        <w:t>Златоуста  с</w:t>
      </w:r>
      <w:proofErr w:type="gramEnd"/>
      <w:r w:rsidR="00B84E96">
        <w:rPr>
          <w:rFonts w:ascii="Times New Roman" w:eastAsia="Times New Roman" w:hAnsi="Times New Roman" w:cs="Times New Roman"/>
          <w:sz w:val="24"/>
        </w:rPr>
        <w:t xml:space="preserve"> правом решающего голоса</w:t>
      </w:r>
    </w:p>
    <w:p w:rsidR="00834843" w:rsidRPr="00B84E96" w:rsidRDefault="00C66CAA">
      <w:pPr>
        <w:rPr>
          <w:rFonts w:ascii="Times New Roman" w:hAnsi="Times New Roman" w:cs="Times New Roman"/>
        </w:rPr>
      </w:pPr>
      <w:r w:rsidRPr="00B84E96">
        <w:rPr>
          <w:rFonts w:ascii="Times New Roman" w:eastAsia="Times New Roman" w:hAnsi="Times New Roman" w:cs="Times New Roman"/>
          <w:sz w:val="24"/>
        </w:rPr>
        <w:t>________________            _______________________             ___________________</w:t>
      </w:r>
      <w:r w:rsidR="00B84E96" w:rsidRPr="00B84E96">
        <w:rPr>
          <w:rFonts w:ascii="Times New Roman" w:eastAsia="Times New Roman" w:hAnsi="Times New Roman" w:cs="Times New Roman"/>
          <w:sz w:val="24"/>
        </w:rPr>
        <w:t xml:space="preserve">                                                                                                                              </w:t>
      </w:r>
      <w:r w:rsidRPr="00B84E96">
        <w:rPr>
          <w:rFonts w:ascii="Times New Roman" w:eastAsia="Times New Roman" w:hAnsi="Times New Roman" w:cs="Times New Roman"/>
          <w:i/>
          <w:sz w:val="18"/>
          <w:szCs w:val="18"/>
        </w:rPr>
        <w:t>подпись</w:t>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00B84E96" w:rsidRPr="00B84E96">
        <w:rPr>
          <w:rFonts w:ascii="Times New Roman" w:eastAsia="Times New Roman" w:hAnsi="Times New Roman" w:cs="Times New Roman"/>
          <w:i/>
          <w:sz w:val="18"/>
          <w:szCs w:val="18"/>
        </w:rPr>
        <w:t xml:space="preserve">                            </w:t>
      </w:r>
      <w:r w:rsidRPr="00B84E96">
        <w:rPr>
          <w:rFonts w:ascii="Times New Roman" w:eastAsia="Times New Roman" w:hAnsi="Times New Roman" w:cs="Times New Roman"/>
          <w:i/>
          <w:sz w:val="18"/>
          <w:szCs w:val="18"/>
        </w:rPr>
        <w:tab/>
        <w:t>инициалы, фамилия</w:t>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r>
      <w:r w:rsidRPr="00B84E96">
        <w:rPr>
          <w:rFonts w:ascii="Times New Roman" w:eastAsia="Times New Roman" w:hAnsi="Times New Roman" w:cs="Times New Roman"/>
          <w:i/>
          <w:sz w:val="18"/>
          <w:szCs w:val="18"/>
        </w:rPr>
        <w:tab/>
        <w:t>дата</w:t>
      </w:r>
    </w:p>
    <w:sectPr w:rsidR="00834843" w:rsidRPr="00B84E96" w:rsidSect="00B84E96">
      <w:pgSz w:w="16838" w:h="11906" w:orient="landscape"/>
      <w:pgMar w:top="993" w:right="1134" w:bottom="9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554CA"/>
    <w:multiLevelType w:val="hybridMultilevel"/>
    <w:tmpl w:val="754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7"/>
    <w:rsid w:val="000645C2"/>
    <w:rsid w:val="000D58E4"/>
    <w:rsid w:val="000F68CA"/>
    <w:rsid w:val="00174454"/>
    <w:rsid w:val="001B1F6A"/>
    <w:rsid w:val="002157E7"/>
    <w:rsid w:val="002B02BE"/>
    <w:rsid w:val="003520FE"/>
    <w:rsid w:val="00462EF4"/>
    <w:rsid w:val="005473DB"/>
    <w:rsid w:val="005D4605"/>
    <w:rsid w:val="00633664"/>
    <w:rsid w:val="007A24F9"/>
    <w:rsid w:val="007A5A0A"/>
    <w:rsid w:val="008206AC"/>
    <w:rsid w:val="00834843"/>
    <w:rsid w:val="0085435A"/>
    <w:rsid w:val="008F261E"/>
    <w:rsid w:val="0091191D"/>
    <w:rsid w:val="0093033C"/>
    <w:rsid w:val="009C4647"/>
    <w:rsid w:val="00A937BA"/>
    <w:rsid w:val="00B34D92"/>
    <w:rsid w:val="00B7549F"/>
    <w:rsid w:val="00B84E96"/>
    <w:rsid w:val="00C33291"/>
    <w:rsid w:val="00C66CAA"/>
    <w:rsid w:val="00D204B0"/>
    <w:rsid w:val="00E10252"/>
    <w:rsid w:val="00E670BD"/>
    <w:rsid w:val="00EC67E1"/>
    <w:rsid w:val="00ED5801"/>
    <w:rsid w:val="00EE5AF6"/>
    <w:rsid w:val="00F24AF7"/>
    <w:rsid w:val="00F43AA7"/>
    <w:rsid w:val="00F5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F4CF-9C85-4CA9-824C-603EF850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9"/>
    <w:semiHidden/>
    <w:unhideWhenUsed/>
    <w:qFormat/>
    <w:rsid w:val="00C66CAA"/>
    <w:pPr>
      <w:keepNext/>
      <w:autoSpaceDE w:val="0"/>
      <w:autoSpaceDN w:val="0"/>
      <w:adjustRightInd w:val="0"/>
      <w:spacing w:after="0" w:line="240" w:lineRule="auto"/>
      <w:jc w:val="center"/>
      <w:outlineLvl w:val="5"/>
    </w:pPr>
    <w:rPr>
      <w:rFonts w:ascii="Times New Roman" w:eastAsia="Arial Unicode MS" w:hAnsi="Times New Roman" w:cs="Times New Roman"/>
      <w:b/>
      <w:bCs/>
      <w:spacing w:val="2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66CAA"/>
    <w:rPr>
      <w:color w:val="0000FF"/>
      <w:u w:val="single"/>
    </w:rPr>
  </w:style>
  <w:style w:type="character" w:customStyle="1" w:styleId="60">
    <w:name w:val="Заголовок 6 Знак"/>
    <w:basedOn w:val="a0"/>
    <w:link w:val="6"/>
    <w:uiPriority w:val="99"/>
    <w:semiHidden/>
    <w:rsid w:val="00C66CAA"/>
    <w:rPr>
      <w:rFonts w:ascii="Times New Roman" w:eastAsia="Arial Unicode MS" w:hAnsi="Times New Roman" w:cs="Times New Roman"/>
      <w:b/>
      <w:bCs/>
      <w:spacing w:val="20"/>
      <w:sz w:val="28"/>
      <w:szCs w:val="28"/>
      <w:lang w:eastAsia="ru-RU"/>
    </w:rPr>
  </w:style>
  <w:style w:type="paragraph" w:customStyle="1" w:styleId="3f-1">
    <w:name w:val="Т3f-1"/>
    <w:basedOn w:val="a"/>
    <w:uiPriority w:val="99"/>
    <w:rsid w:val="00C66CAA"/>
    <w:pPr>
      <w:autoSpaceDE w:val="0"/>
      <w:autoSpaceDN w:val="0"/>
      <w:adjustRightInd w:val="0"/>
      <w:spacing w:after="0" w:line="360" w:lineRule="auto"/>
      <w:ind w:firstLine="720"/>
      <w:jc w:val="both"/>
    </w:pPr>
    <w:rPr>
      <w:rFonts w:ascii="Times New Roman" w:eastAsiaTheme="minorEastAsia" w:hAnsi="Times New Roman" w:cs="Times New Roman"/>
      <w:sz w:val="28"/>
      <w:szCs w:val="28"/>
      <w:lang w:eastAsia="ru-RU"/>
    </w:rPr>
  </w:style>
  <w:style w:type="paragraph" w:customStyle="1" w:styleId="ConsNonformat">
    <w:name w:val="ConsNonformat"/>
    <w:rsid w:val="00C66C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F43AA7"/>
    <w:pPr>
      <w:ind w:left="720"/>
      <w:contextualSpacing/>
    </w:pPr>
  </w:style>
  <w:style w:type="paragraph" w:customStyle="1" w:styleId="31">
    <w:name w:val="Основной текст 31"/>
    <w:basedOn w:val="a"/>
    <w:rsid w:val="00633664"/>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8098">
      <w:bodyDiv w:val="1"/>
      <w:marLeft w:val="0"/>
      <w:marRight w:val="0"/>
      <w:marTop w:val="0"/>
      <w:marBottom w:val="0"/>
      <w:divBdr>
        <w:top w:val="none" w:sz="0" w:space="0" w:color="auto"/>
        <w:left w:val="none" w:sz="0" w:space="0" w:color="auto"/>
        <w:bottom w:val="none" w:sz="0" w:space="0" w:color="auto"/>
        <w:right w:val="none" w:sz="0" w:space="0" w:color="auto"/>
      </w:divBdr>
    </w:div>
    <w:div w:id="18961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lyabinsk.izbirkom.ru/files/2024/post-06/997.%20%D0%BF%D1%80%D0%B8%D0%BB.rt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3</cp:revision>
  <dcterms:created xsi:type="dcterms:W3CDTF">2025-08-08T06:45:00Z</dcterms:created>
  <dcterms:modified xsi:type="dcterms:W3CDTF">2025-08-14T12:51:00Z</dcterms:modified>
</cp:coreProperties>
</file>